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9330F1" w14:textId="77777777" w:rsidR="00D237A8" w:rsidRDefault="00D237A8" w:rsidP="00D237A8">
      <w:pPr>
        <w:tabs>
          <w:tab w:val="left" w:pos="540"/>
        </w:tabs>
        <w:jc w:val="center"/>
        <w:rPr>
          <w:b/>
          <w:bCs/>
          <w:sz w:val="28"/>
          <w:szCs w:val="28"/>
        </w:rPr>
      </w:pPr>
      <w:r>
        <w:rPr>
          <w:b/>
          <w:bCs/>
          <w:sz w:val="28"/>
          <w:szCs w:val="28"/>
        </w:rPr>
        <w:t>HACIENDA CARMEL COMMUNITY ASSOCIATION</w:t>
      </w:r>
    </w:p>
    <w:p w14:paraId="59C993F9" w14:textId="77777777" w:rsidR="00D237A8" w:rsidRDefault="00D237A8" w:rsidP="00D237A8">
      <w:pPr>
        <w:tabs>
          <w:tab w:val="left" w:pos="540"/>
        </w:tabs>
        <w:jc w:val="center"/>
        <w:rPr>
          <w:b/>
          <w:bCs/>
          <w:sz w:val="28"/>
          <w:szCs w:val="28"/>
        </w:rPr>
      </w:pPr>
      <w:r>
        <w:rPr>
          <w:b/>
          <w:bCs/>
          <w:sz w:val="28"/>
          <w:szCs w:val="28"/>
        </w:rPr>
        <w:t>MINUTES OF THE REGULAR MEETING OF THE</w:t>
      </w:r>
    </w:p>
    <w:p w14:paraId="253EA322" w14:textId="77777777" w:rsidR="00D237A8" w:rsidRDefault="00D237A8" w:rsidP="00D237A8">
      <w:pPr>
        <w:tabs>
          <w:tab w:val="left" w:pos="540"/>
        </w:tabs>
        <w:jc w:val="center"/>
        <w:rPr>
          <w:b/>
          <w:bCs/>
          <w:sz w:val="28"/>
          <w:szCs w:val="28"/>
        </w:rPr>
      </w:pPr>
      <w:r>
        <w:rPr>
          <w:b/>
          <w:bCs/>
          <w:sz w:val="28"/>
          <w:szCs w:val="28"/>
        </w:rPr>
        <w:t>BOARD OF DIRECTORS</w:t>
      </w:r>
    </w:p>
    <w:p w14:paraId="6F050380" w14:textId="16D6DC3C" w:rsidR="00D237A8" w:rsidRDefault="004168A0" w:rsidP="00D237A8">
      <w:pPr>
        <w:tabs>
          <w:tab w:val="left" w:pos="540"/>
        </w:tabs>
        <w:jc w:val="center"/>
        <w:rPr>
          <w:b/>
          <w:bCs/>
          <w:sz w:val="28"/>
          <w:szCs w:val="28"/>
        </w:rPr>
      </w:pPr>
      <w:r>
        <w:rPr>
          <w:b/>
          <w:bCs/>
          <w:sz w:val="28"/>
          <w:szCs w:val="28"/>
        </w:rPr>
        <w:t xml:space="preserve">Thursday, </w:t>
      </w:r>
      <w:r w:rsidR="003767B0">
        <w:rPr>
          <w:b/>
          <w:bCs/>
          <w:sz w:val="28"/>
          <w:szCs w:val="28"/>
        </w:rPr>
        <w:t>February 26</w:t>
      </w:r>
      <w:r w:rsidR="00D277B7">
        <w:rPr>
          <w:b/>
          <w:bCs/>
          <w:sz w:val="28"/>
          <w:szCs w:val="28"/>
        </w:rPr>
        <w:t>, 202</w:t>
      </w:r>
      <w:r w:rsidR="00100376">
        <w:rPr>
          <w:b/>
          <w:bCs/>
          <w:sz w:val="28"/>
          <w:szCs w:val="28"/>
        </w:rPr>
        <w:t>6</w:t>
      </w:r>
    </w:p>
    <w:p w14:paraId="2E642F86" w14:textId="452F1654" w:rsidR="00D237A8" w:rsidRPr="00694413" w:rsidRDefault="00D237A8" w:rsidP="00D237A8">
      <w:pPr>
        <w:tabs>
          <w:tab w:val="left" w:pos="540"/>
        </w:tabs>
        <w:jc w:val="center"/>
        <w:rPr>
          <w:b/>
          <w:bCs/>
          <w:sz w:val="28"/>
          <w:szCs w:val="28"/>
        </w:rPr>
      </w:pPr>
      <w:r w:rsidRPr="00694413">
        <w:rPr>
          <w:b/>
          <w:bCs/>
          <w:sz w:val="28"/>
          <w:szCs w:val="28"/>
        </w:rPr>
        <w:t>Casa Fiesta</w:t>
      </w:r>
    </w:p>
    <w:p w14:paraId="46BB593E" w14:textId="77777777" w:rsidR="00D237A8" w:rsidRDefault="00D237A8" w:rsidP="00D237A8">
      <w:pPr>
        <w:tabs>
          <w:tab w:val="left" w:pos="540"/>
        </w:tabs>
        <w:jc w:val="center"/>
        <w:rPr>
          <w:b/>
          <w:bCs/>
          <w:sz w:val="24"/>
          <w:szCs w:val="24"/>
          <w:u w:val="single"/>
        </w:rPr>
      </w:pPr>
    </w:p>
    <w:p w14:paraId="567FE203" w14:textId="77777777" w:rsidR="00C92456" w:rsidRDefault="00C92456" w:rsidP="00D237A8">
      <w:pPr>
        <w:tabs>
          <w:tab w:val="left" w:pos="540"/>
        </w:tabs>
        <w:jc w:val="center"/>
        <w:rPr>
          <w:b/>
          <w:bCs/>
          <w:sz w:val="24"/>
          <w:szCs w:val="24"/>
          <w:u w:val="single"/>
        </w:rPr>
      </w:pPr>
    </w:p>
    <w:p w14:paraId="4DE99B70" w14:textId="77777777" w:rsidR="00D237A8" w:rsidRDefault="00D237A8" w:rsidP="00D237A8">
      <w:pPr>
        <w:tabs>
          <w:tab w:val="left" w:pos="540"/>
        </w:tabs>
        <w:rPr>
          <w:sz w:val="24"/>
          <w:szCs w:val="24"/>
        </w:rPr>
      </w:pPr>
      <w:r w:rsidRPr="00694413">
        <w:rPr>
          <w:b/>
          <w:bCs/>
          <w:sz w:val="24"/>
          <w:szCs w:val="24"/>
          <w:u w:val="single"/>
        </w:rPr>
        <w:t>PRESENT</w:t>
      </w:r>
      <w:r w:rsidRPr="00694413">
        <w:rPr>
          <w:sz w:val="24"/>
          <w:szCs w:val="24"/>
        </w:rPr>
        <w:t>:</w:t>
      </w:r>
    </w:p>
    <w:p w14:paraId="15FCE5FE" w14:textId="3AC1E804" w:rsidR="00D237A8" w:rsidRDefault="00D237A8" w:rsidP="00D237A8">
      <w:pPr>
        <w:rPr>
          <w:sz w:val="24"/>
          <w:szCs w:val="24"/>
        </w:rPr>
      </w:pPr>
      <w:r>
        <w:rPr>
          <w:sz w:val="24"/>
          <w:szCs w:val="24"/>
        </w:rPr>
        <w:t xml:space="preserve">Mr. </w:t>
      </w:r>
      <w:r w:rsidR="000F2785">
        <w:rPr>
          <w:sz w:val="24"/>
          <w:szCs w:val="24"/>
        </w:rPr>
        <w:t>Ken Rothstein</w:t>
      </w:r>
      <w:r>
        <w:rPr>
          <w:sz w:val="24"/>
          <w:szCs w:val="24"/>
        </w:rPr>
        <w:t>, President &amp; Director</w:t>
      </w:r>
    </w:p>
    <w:p w14:paraId="581C27B5" w14:textId="6529DFDF" w:rsidR="00D237A8" w:rsidRDefault="00D237A8" w:rsidP="00D237A8">
      <w:pPr>
        <w:rPr>
          <w:sz w:val="24"/>
          <w:szCs w:val="24"/>
        </w:rPr>
      </w:pPr>
      <w:r>
        <w:rPr>
          <w:sz w:val="24"/>
          <w:szCs w:val="24"/>
        </w:rPr>
        <w:t xml:space="preserve">Ms. </w:t>
      </w:r>
      <w:r w:rsidR="000F2785">
        <w:rPr>
          <w:sz w:val="24"/>
          <w:szCs w:val="24"/>
        </w:rPr>
        <w:t>Holly Carlin</w:t>
      </w:r>
      <w:r>
        <w:rPr>
          <w:sz w:val="24"/>
          <w:szCs w:val="24"/>
        </w:rPr>
        <w:t>, Treasurer &amp; Director</w:t>
      </w:r>
    </w:p>
    <w:p w14:paraId="4B2C2C03" w14:textId="77777777" w:rsidR="00D237A8" w:rsidRDefault="00D237A8" w:rsidP="00D237A8">
      <w:pPr>
        <w:rPr>
          <w:sz w:val="24"/>
          <w:szCs w:val="24"/>
        </w:rPr>
      </w:pPr>
      <w:r>
        <w:rPr>
          <w:sz w:val="24"/>
          <w:szCs w:val="24"/>
        </w:rPr>
        <w:t>Ms. Niki Tugwell, Corporate Secretary &amp;</w:t>
      </w:r>
      <w:r w:rsidRPr="009E7FE6">
        <w:rPr>
          <w:sz w:val="24"/>
          <w:szCs w:val="24"/>
        </w:rPr>
        <w:t xml:space="preserve"> D</w:t>
      </w:r>
      <w:r>
        <w:rPr>
          <w:sz w:val="24"/>
          <w:szCs w:val="24"/>
        </w:rPr>
        <w:t>irector</w:t>
      </w:r>
    </w:p>
    <w:p w14:paraId="38AC02E5" w14:textId="77777777" w:rsidR="00D277B7" w:rsidRDefault="00D277B7" w:rsidP="00D277B7">
      <w:pPr>
        <w:rPr>
          <w:sz w:val="24"/>
          <w:szCs w:val="24"/>
        </w:rPr>
      </w:pPr>
      <w:r>
        <w:rPr>
          <w:sz w:val="24"/>
          <w:szCs w:val="24"/>
        </w:rPr>
        <w:t>Ms. Rochelle Blank-Zimmer, Director</w:t>
      </w:r>
    </w:p>
    <w:p w14:paraId="1CDC6A75" w14:textId="77777777" w:rsidR="00D237A8" w:rsidRDefault="00D237A8" w:rsidP="00D237A8">
      <w:pPr>
        <w:rPr>
          <w:sz w:val="24"/>
          <w:szCs w:val="24"/>
        </w:rPr>
      </w:pPr>
      <w:r>
        <w:rPr>
          <w:sz w:val="24"/>
          <w:szCs w:val="24"/>
        </w:rPr>
        <w:t>Ms. Catherine Robinette, Community Manager</w:t>
      </w:r>
    </w:p>
    <w:p w14:paraId="4EECD522" w14:textId="77777777" w:rsidR="00D237A8" w:rsidRDefault="00D237A8" w:rsidP="00D237A8">
      <w:pPr>
        <w:rPr>
          <w:sz w:val="24"/>
          <w:szCs w:val="24"/>
        </w:rPr>
      </w:pPr>
      <w:r>
        <w:rPr>
          <w:sz w:val="24"/>
          <w:szCs w:val="24"/>
        </w:rPr>
        <w:t>Ms. Jeanne Mileti, Recording Secretary</w:t>
      </w:r>
    </w:p>
    <w:p w14:paraId="5EE166A4" w14:textId="77777777" w:rsidR="003767B0" w:rsidRDefault="003767B0" w:rsidP="00D237A8">
      <w:pPr>
        <w:rPr>
          <w:sz w:val="24"/>
          <w:szCs w:val="24"/>
        </w:rPr>
      </w:pPr>
    </w:p>
    <w:p w14:paraId="09F64958" w14:textId="4B568409" w:rsidR="003767B0" w:rsidRPr="003767B0" w:rsidRDefault="003767B0" w:rsidP="00D237A8">
      <w:pPr>
        <w:rPr>
          <w:sz w:val="24"/>
          <w:szCs w:val="24"/>
        </w:rPr>
      </w:pPr>
      <w:r>
        <w:rPr>
          <w:b/>
          <w:bCs/>
          <w:sz w:val="24"/>
          <w:szCs w:val="24"/>
          <w:u w:val="single"/>
        </w:rPr>
        <w:t>ABSENT</w:t>
      </w:r>
    </w:p>
    <w:p w14:paraId="761E42D0" w14:textId="77777777" w:rsidR="003767B0" w:rsidRDefault="003767B0" w:rsidP="003767B0">
      <w:pPr>
        <w:rPr>
          <w:sz w:val="24"/>
          <w:szCs w:val="24"/>
        </w:rPr>
      </w:pPr>
      <w:r w:rsidRPr="00DB328F">
        <w:rPr>
          <w:sz w:val="24"/>
          <w:szCs w:val="24"/>
        </w:rPr>
        <w:t xml:space="preserve">Ms. </w:t>
      </w:r>
      <w:r>
        <w:rPr>
          <w:sz w:val="24"/>
          <w:szCs w:val="24"/>
        </w:rPr>
        <w:t>Sara Harnish</w:t>
      </w:r>
      <w:r w:rsidRPr="00DB328F">
        <w:rPr>
          <w:sz w:val="24"/>
          <w:szCs w:val="24"/>
        </w:rPr>
        <w:t>, Vice-President &amp; Director</w:t>
      </w:r>
    </w:p>
    <w:p w14:paraId="3CEFD5BC" w14:textId="77777777" w:rsidR="004168A0" w:rsidRDefault="004168A0" w:rsidP="00D237A8">
      <w:pPr>
        <w:rPr>
          <w:sz w:val="24"/>
          <w:szCs w:val="24"/>
        </w:rPr>
      </w:pPr>
    </w:p>
    <w:p w14:paraId="2A36D84F" w14:textId="501B83E5" w:rsidR="00D237A8" w:rsidRDefault="00100376" w:rsidP="00D237A8">
      <w:pPr>
        <w:rPr>
          <w:sz w:val="24"/>
          <w:szCs w:val="24"/>
        </w:rPr>
      </w:pPr>
      <w:r>
        <w:rPr>
          <w:sz w:val="24"/>
          <w:szCs w:val="24"/>
        </w:rPr>
        <w:t>Forty</w:t>
      </w:r>
      <w:r w:rsidR="003767B0">
        <w:rPr>
          <w:sz w:val="24"/>
          <w:szCs w:val="24"/>
        </w:rPr>
        <w:t>-three</w:t>
      </w:r>
      <w:r w:rsidR="00850677">
        <w:rPr>
          <w:sz w:val="24"/>
          <w:szCs w:val="24"/>
        </w:rPr>
        <w:t xml:space="preserve"> </w:t>
      </w:r>
      <w:r w:rsidR="00D237A8">
        <w:rPr>
          <w:sz w:val="24"/>
          <w:szCs w:val="24"/>
        </w:rPr>
        <w:t xml:space="preserve">members attended the open meeting in Casa Fiesta. </w:t>
      </w:r>
    </w:p>
    <w:p w14:paraId="59453F03" w14:textId="77777777" w:rsidR="00372496" w:rsidRDefault="00372496" w:rsidP="00D237A8">
      <w:pPr>
        <w:rPr>
          <w:sz w:val="24"/>
          <w:szCs w:val="24"/>
        </w:rPr>
      </w:pPr>
    </w:p>
    <w:p w14:paraId="095915E5" w14:textId="30A78855" w:rsidR="00D237A8" w:rsidRPr="00F47F26" w:rsidRDefault="00D237A8" w:rsidP="00D237A8">
      <w:pPr>
        <w:numPr>
          <w:ilvl w:val="0"/>
          <w:numId w:val="2"/>
        </w:numPr>
        <w:rPr>
          <w:i/>
          <w:iCs/>
          <w:sz w:val="24"/>
          <w:szCs w:val="24"/>
        </w:rPr>
      </w:pPr>
      <w:r w:rsidRPr="00CE0E47">
        <w:rPr>
          <w:b/>
          <w:bCs/>
          <w:sz w:val="24"/>
          <w:szCs w:val="24"/>
          <w:u w:val="single"/>
        </w:rPr>
        <w:t>CALL TO ORDER</w:t>
      </w:r>
      <w:r w:rsidRPr="00CE0E47">
        <w:rPr>
          <w:sz w:val="24"/>
          <w:szCs w:val="24"/>
        </w:rPr>
        <w:t>: The open meeting was called to order at 10:</w:t>
      </w:r>
      <w:r w:rsidR="00FA761E">
        <w:rPr>
          <w:sz w:val="24"/>
          <w:szCs w:val="24"/>
        </w:rPr>
        <w:t>3</w:t>
      </w:r>
      <w:r w:rsidR="00100376">
        <w:rPr>
          <w:sz w:val="24"/>
          <w:szCs w:val="24"/>
        </w:rPr>
        <w:t>2</w:t>
      </w:r>
      <w:r w:rsidRPr="00CE0E47">
        <w:rPr>
          <w:sz w:val="24"/>
          <w:szCs w:val="24"/>
        </w:rPr>
        <w:t xml:space="preserve"> a.m. by </w:t>
      </w:r>
      <w:r w:rsidR="000F2785">
        <w:rPr>
          <w:sz w:val="24"/>
          <w:szCs w:val="24"/>
        </w:rPr>
        <w:t>Ken Rothstein</w:t>
      </w:r>
      <w:r>
        <w:rPr>
          <w:sz w:val="24"/>
          <w:szCs w:val="24"/>
        </w:rPr>
        <w:t>, President</w:t>
      </w:r>
      <w:r w:rsidRPr="00CE0E47">
        <w:rPr>
          <w:sz w:val="24"/>
          <w:szCs w:val="24"/>
        </w:rPr>
        <w:t xml:space="preserve">.  </w:t>
      </w:r>
    </w:p>
    <w:p w14:paraId="39A99FF9" w14:textId="77777777" w:rsidR="00D237A8" w:rsidRPr="00CE0E47" w:rsidRDefault="00D237A8" w:rsidP="00D237A8">
      <w:pPr>
        <w:ind w:left="720"/>
        <w:rPr>
          <w:i/>
          <w:iCs/>
          <w:sz w:val="24"/>
          <w:szCs w:val="24"/>
        </w:rPr>
      </w:pPr>
    </w:p>
    <w:p w14:paraId="10046F73" w14:textId="188D95BF" w:rsidR="00D237A8" w:rsidRDefault="00D237A8" w:rsidP="00D237A8">
      <w:pPr>
        <w:numPr>
          <w:ilvl w:val="0"/>
          <w:numId w:val="2"/>
        </w:numPr>
        <w:rPr>
          <w:sz w:val="24"/>
          <w:szCs w:val="24"/>
        </w:rPr>
      </w:pPr>
      <w:r w:rsidRPr="004D2275">
        <w:rPr>
          <w:b/>
          <w:bCs/>
          <w:sz w:val="24"/>
          <w:szCs w:val="24"/>
          <w:u w:val="single"/>
        </w:rPr>
        <w:t>REVISION OF AGENDA</w:t>
      </w:r>
      <w:r w:rsidRPr="004D2275">
        <w:rPr>
          <w:sz w:val="24"/>
          <w:szCs w:val="24"/>
        </w:rPr>
        <w:t xml:space="preserve">: </w:t>
      </w:r>
      <w:r w:rsidR="00E63A10">
        <w:rPr>
          <w:sz w:val="24"/>
          <w:szCs w:val="24"/>
        </w:rPr>
        <w:tab/>
      </w:r>
      <w:r w:rsidR="0099150A">
        <w:rPr>
          <w:sz w:val="24"/>
          <w:szCs w:val="24"/>
        </w:rPr>
        <w:t>Holly</w:t>
      </w:r>
      <w:r w:rsidR="00010DE0">
        <w:rPr>
          <w:sz w:val="24"/>
          <w:szCs w:val="24"/>
        </w:rPr>
        <w:t xml:space="preserve"> </w:t>
      </w:r>
      <w:r w:rsidR="00FC4946">
        <w:rPr>
          <w:sz w:val="24"/>
          <w:szCs w:val="24"/>
        </w:rPr>
        <w:t>Carlin asked th</w:t>
      </w:r>
      <w:r w:rsidR="00100376">
        <w:rPr>
          <w:sz w:val="24"/>
          <w:szCs w:val="24"/>
        </w:rPr>
        <w:t>at item 4(c)</w:t>
      </w:r>
      <w:r w:rsidR="003767B0">
        <w:rPr>
          <w:sz w:val="24"/>
          <w:szCs w:val="24"/>
        </w:rPr>
        <w:t>ii</w:t>
      </w:r>
      <w:r w:rsidR="00100376">
        <w:rPr>
          <w:sz w:val="24"/>
          <w:szCs w:val="24"/>
        </w:rPr>
        <w:t xml:space="preserve">, Verification of Bank Reconciliations for </w:t>
      </w:r>
      <w:r w:rsidR="003767B0">
        <w:rPr>
          <w:sz w:val="24"/>
          <w:szCs w:val="24"/>
        </w:rPr>
        <w:t>January</w:t>
      </w:r>
      <w:r w:rsidR="00100376">
        <w:rPr>
          <w:sz w:val="24"/>
          <w:szCs w:val="24"/>
        </w:rPr>
        <w:t xml:space="preserve">, be removed from the </w:t>
      </w:r>
      <w:r w:rsidR="00C01343">
        <w:rPr>
          <w:sz w:val="24"/>
          <w:szCs w:val="24"/>
        </w:rPr>
        <w:t xml:space="preserve">Consent </w:t>
      </w:r>
      <w:r w:rsidR="00100376">
        <w:rPr>
          <w:sz w:val="24"/>
          <w:szCs w:val="24"/>
        </w:rPr>
        <w:t xml:space="preserve">Agenda.  </w:t>
      </w:r>
      <w:r w:rsidR="0099150A">
        <w:rPr>
          <w:sz w:val="24"/>
          <w:szCs w:val="24"/>
        </w:rPr>
        <w:t>Niki</w:t>
      </w:r>
      <w:r w:rsidR="003767B0">
        <w:rPr>
          <w:sz w:val="24"/>
          <w:szCs w:val="24"/>
        </w:rPr>
        <w:t xml:space="preserve"> Tugwell asked that Call for Forum be added to 10(b) New Business.</w:t>
      </w:r>
    </w:p>
    <w:p w14:paraId="10B00C60" w14:textId="77777777" w:rsidR="00C64140" w:rsidRDefault="00C64140" w:rsidP="00C64140">
      <w:pPr>
        <w:pStyle w:val="ListParagraph"/>
        <w:rPr>
          <w:sz w:val="24"/>
          <w:szCs w:val="24"/>
        </w:rPr>
      </w:pPr>
    </w:p>
    <w:p w14:paraId="073D549E" w14:textId="4581CBB6" w:rsidR="00FA761E" w:rsidRPr="00C64140" w:rsidRDefault="00D237A8" w:rsidP="003B5250">
      <w:pPr>
        <w:numPr>
          <w:ilvl w:val="0"/>
          <w:numId w:val="2"/>
        </w:numPr>
        <w:rPr>
          <w:b/>
          <w:bCs/>
          <w:sz w:val="24"/>
          <w:szCs w:val="24"/>
          <w:u w:val="single"/>
        </w:rPr>
      </w:pPr>
      <w:r w:rsidRPr="00C64140">
        <w:rPr>
          <w:b/>
          <w:bCs/>
          <w:sz w:val="24"/>
          <w:szCs w:val="24"/>
          <w:u w:val="single"/>
        </w:rPr>
        <w:t>MEMBER COMMENTS ON AGENDA ITEMS</w:t>
      </w:r>
      <w:r w:rsidRPr="00C64140">
        <w:rPr>
          <w:sz w:val="24"/>
          <w:szCs w:val="24"/>
        </w:rPr>
        <w:t xml:space="preserve">: </w:t>
      </w:r>
      <w:r w:rsidR="00FC4946" w:rsidRPr="00C64140">
        <w:rPr>
          <w:sz w:val="24"/>
          <w:szCs w:val="24"/>
        </w:rPr>
        <w:t xml:space="preserve"> </w:t>
      </w:r>
    </w:p>
    <w:p w14:paraId="470A113B" w14:textId="77777777" w:rsidR="00C64140" w:rsidRDefault="00C64140" w:rsidP="00C64140">
      <w:pPr>
        <w:pStyle w:val="ListParagraph"/>
        <w:rPr>
          <w:b/>
          <w:bCs/>
          <w:sz w:val="24"/>
          <w:szCs w:val="24"/>
          <w:u w:val="single"/>
        </w:rPr>
      </w:pPr>
    </w:p>
    <w:p w14:paraId="45FE4782" w14:textId="71BCC2D0" w:rsidR="00C64140" w:rsidRDefault="00C64140" w:rsidP="00C64140">
      <w:pPr>
        <w:pStyle w:val="ListParagraph"/>
        <w:numPr>
          <w:ilvl w:val="0"/>
          <w:numId w:val="28"/>
        </w:numPr>
        <w:rPr>
          <w:sz w:val="24"/>
          <w:szCs w:val="24"/>
        </w:rPr>
      </w:pPr>
      <w:r>
        <w:rPr>
          <w:sz w:val="24"/>
          <w:szCs w:val="24"/>
        </w:rPr>
        <w:t>Mary Lou Donegan, unit 291, indicated that she does not feel the agenda is comprehensive enough.</w:t>
      </w:r>
    </w:p>
    <w:p w14:paraId="6F5C5E11" w14:textId="77777777" w:rsidR="00C64140" w:rsidRPr="00C64140" w:rsidRDefault="00C64140" w:rsidP="00C64140">
      <w:pPr>
        <w:pStyle w:val="ListParagraph"/>
        <w:ind w:left="1080"/>
        <w:rPr>
          <w:sz w:val="24"/>
          <w:szCs w:val="24"/>
        </w:rPr>
      </w:pPr>
    </w:p>
    <w:p w14:paraId="5BF20B6C" w14:textId="77777777" w:rsidR="00D237A8" w:rsidRDefault="00D237A8" w:rsidP="00D237A8">
      <w:pPr>
        <w:numPr>
          <w:ilvl w:val="0"/>
          <w:numId w:val="2"/>
        </w:numPr>
        <w:tabs>
          <w:tab w:val="left" w:pos="720"/>
          <w:tab w:val="left" w:pos="2880"/>
          <w:tab w:val="left" w:pos="4320"/>
          <w:tab w:val="left" w:pos="5040"/>
          <w:tab w:val="left" w:pos="5760"/>
          <w:tab w:val="left" w:pos="6480"/>
          <w:tab w:val="left" w:pos="7200"/>
          <w:tab w:val="left" w:pos="7920"/>
          <w:tab w:val="left" w:pos="8636"/>
          <w:tab w:val="right" w:pos="9360"/>
        </w:tabs>
        <w:rPr>
          <w:sz w:val="24"/>
          <w:szCs w:val="24"/>
        </w:rPr>
      </w:pPr>
      <w:r w:rsidRPr="006953D6">
        <w:rPr>
          <w:b/>
          <w:bCs/>
          <w:sz w:val="24"/>
          <w:szCs w:val="24"/>
          <w:u w:val="single"/>
        </w:rPr>
        <w:t>CONSENT AGENDA</w:t>
      </w:r>
      <w:r w:rsidRPr="00116DB7">
        <w:rPr>
          <w:sz w:val="24"/>
          <w:szCs w:val="24"/>
        </w:rPr>
        <w:t>:</w:t>
      </w:r>
    </w:p>
    <w:p w14:paraId="6FAD1A34" w14:textId="77777777" w:rsidR="00D237A8" w:rsidRDefault="00D237A8" w:rsidP="00D237A8">
      <w:pPr>
        <w:pStyle w:val="ListParagraph"/>
        <w:rPr>
          <w:sz w:val="24"/>
          <w:szCs w:val="24"/>
        </w:rPr>
      </w:pPr>
    </w:p>
    <w:p w14:paraId="5ED33347" w14:textId="77777777" w:rsidR="00D237A8" w:rsidRDefault="00D237A8" w:rsidP="00D237A8">
      <w:pPr>
        <w:numPr>
          <w:ilvl w:val="0"/>
          <w:numId w:val="3"/>
        </w:numPr>
        <w:tabs>
          <w:tab w:val="left" w:pos="720"/>
          <w:tab w:val="left" w:pos="1440"/>
          <w:tab w:val="left" w:pos="6480"/>
          <w:tab w:val="left" w:pos="7200"/>
          <w:tab w:val="left" w:pos="7920"/>
          <w:tab w:val="left" w:pos="8636"/>
          <w:tab w:val="right" w:pos="9360"/>
        </w:tabs>
        <w:rPr>
          <w:sz w:val="24"/>
          <w:szCs w:val="24"/>
        </w:rPr>
      </w:pPr>
      <w:r w:rsidRPr="007A1C75">
        <w:rPr>
          <w:b/>
          <w:bCs/>
          <w:sz w:val="24"/>
          <w:szCs w:val="24"/>
        </w:rPr>
        <w:t>Approval of Minutes</w:t>
      </w:r>
      <w:r w:rsidRPr="007A1C75">
        <w:rPr>
          <w:sz w:val="24"/>
          <w:szCs w:val="24"/>
        </w:rPr>
        <w:t xml:space="preserve">:  </w:t>
      </w:r>
    </w:p>
    <w:p w14:paraId="67630455" w14:textId="07AAD6A4" w:rsidR="00D237A8" w:rsidRDefault="00D237A8" w:rsidP="000F2785">
      <w:pPr>
        <w:pStyle w:val="ListParagraph"/>
        <w:numPr>
          <w:ilvl w:val="0"/>
          <w:numId w:val="10"/>
        </w:numPr>
        <w:tabs>
          <w:tab w:val="left" w:pos="720"/>
          <w:tab w:val="left" w:pos="1440"/>
          <w:tab w:val="left" w:pos="6480"/>
          <w:tab w:val="left" w:pos="7200"/>
          <w:tab w:val="left" w:pos="7920"/>
          <w:tab w:val="left" w:pos="8636"/>
          <w:tab w:val="right" w:pos="9360"/>
        </w:tabs>
        <w:rPr>
          <w:sz w:val="24"/>
          <w:szCs w:val="24"/>
        </w:rPr>
      </w:pPr>
      <w:r w:rsidRPr="000F2785">
        <w:rPr>
          <w:sz w:val="24"/>
          <w:szCs w:val="24"/>
        </w:rPr>
        <w:t xml:space="preserve">Regular Board Meeting of </w:t>
      </w:r>
      <w:r w:rsidR="00C64140">
        <w:rPr>
          <w:sz w:val="24"/>
          <w:szCs w:val="24"/>
        </w:rPr>
        <w:t>January 22, 2026.</w:t>
      </w:r>
    </w:p>
    <w:p w14:paraId="02C32283" w14:textId="1C5BC2B2" w:rsidR="00D237A8" w:rsidRDefault="00D237A8" w:rsidP="00D237A8">
      <w:pPr>
        <w:tabs>
          <w:tab w:val="left" w:pos="720"/>
          <w:tab w:val="left" w:pos="1440"/>
          <w:tab w:val="left" w:pos="6480"/>
          <w:tab w:val="left" w:pos="7200"/>
          <w:tab w:val="left" w:pos="7920"/>
          <w:tab w:val="left" w:pos="8636"/>
          <w:tab w:val="right" w:pos="9360"/>
        </w:tabs>
        <w:ind w:left="1080"/>
        <w:rPr>
          <w:sz w:val="24"/>
          <w:szCs w:val="24"/>
        </w:rPr>
      </w:pPr>
      <w:r>
        <w:rPr>
          <w:sz w:val="24"/>
          <w:szCs w:val="24"/>
        </w:rPr>
        <w:tab/>
      </w:r>
      <w:r>
        <w:rPr>
          <w:sz w:val="24"/>
          <w:szCs w:val="24"/>
        </w:rPr>
        <w:tab/>
      </w:r>
    </w:p>
    <w:p w14:paraId="37B70D8C" w14:textId="028C9EBF" w:rsidR="004A3111" w:rsidRPr="00045648" w:rsidRDefault="00D237A8" w:rsidP="00251B82">
      <w:pPr>
        <w:pStyle w:val="ListParagraph"/>
        <w:numPr>
          <w:ilvl w:val="0"/>
          <w:numId w:val="3"/>
        </w:numPr>
        <w:tabs>
          <w:tab w:val="left" w:pos="720"/>
          <w:tab w:val="left" w:pos="1440"/>
          <w:tab w:val="left" w:pos="2970"/>
          <w:tab w:val="left" w:pos="4320"/>
          <w:tab w:val="left" w:pos="5040"/>
          <w:tab w:val="left" w:pos="5760"/>
          <w:tab w:val="left" w:pos="6480"/>
          <w:tab w:val="left" w:pos="7200"/>
          <w:tab w:val="left" w:pos="7920"/>
          <w:tab w:val="left" w:pos="8636"/>
          <w:tab w:val="right" w:pos="9360"/>
        </w:tabs>
        <w:rPr>
          <w:b/>
          <w:bCs/>
          <w:sz w:val="24"/>
          <w:szCs w:val="24"/>
        </w:rPr>
      </w:pPr>
      <w:r w:rsidRPr="00FF78B7">
        <w:rPr>
          <w:b/>
          <w:bCs/>
          <w:sz w:val="24"/>
          <w:szCs w:val="24"/>
        </w:rPr>
        <w:t xml:space="preserve">Occupancy Approvals: </w:t>
      </w:r>
      <w:r w:rsidR="00FC4946">
        <w:rPr>
          <w:sz w:val="24"/>
          <w:szCs w:val="24"/>
        </w:rPr>
        <w:t xml:space="preserve"> </w:t>
      </w:r>
    </w:p>
    <w:p w14:paraId="438E2560" w14:textId="7B71B399" w:rsidR="00045648" w:rsidRDefault="00C64140" w:rsidP="00045648">
      <w:pPr>
        <w:pStyle w:val="ListParagraph"/>
        <w:ind w:left="1800" w:firstLine="360"/>
        <w:rPr>
          <w:sz w:val="24"/>
          <w:szCs w:val="24"/>
        </w:rPr>
      </w:pPr>
      <w:r>
        <w:rPr>
          <w:sz w:val="24"/>
          <w:szCs w:val="24"/>
        </w:rPr>
        <w:t xml:space="preserve">Curtis Myers &amp; Jenny </w:t>
      </w:r>
      <w:proofErr w:type="spellStart"/>
      <w:r>
        <w:rPr>
          <w:sz w:val="24"/>
          <w:szCs w:val="24"/>
        </w:rPr>
        <w:t>Nuckton</w:t>
      </w:r>
      <w:proofErr w:type="spellEnd"/>
      <w:r w:rsidR="00045648">
        <w:rPr>
          <w:sz w:val="24"/>
          <w:szCs w:val="24"/>
        </w:rPr>
        <w:tab/>
        <w:t>Authorized Occupant</w:t>
      </w:r>
      <w:r>
        <w:rPr>
          <w:sz w:val="24"/>
          <w:szCs w:val="24"/>
        </w:rPr>
        <w:t>s</w:t>
      </w:r>
      <w:r w:rsidR="00045648">
        <w:rPr>
          <w:sz w:val="24"/>
          <w:szCs w:val="24"/>
        </w:rPr>
        <w:t>, Purchasing #16</w:t>
      </w:r>
    </w:p>
    <w:p w14:paraId="3F3CB26F" w14:textId="042B9641" w:rsidR="00045648" w:rsidRDefault="00C64140" w:rsidP="00045648">
      <w:pPr>
        <w:pStyle w:val="ListParagraph"/>
        <w:ind w:left="1440" w:firstLine="720"/>
        <w:rPr>
          <w:sz w:val="24"/>
          <w:szCs w:val="24"/>
        </w:rPr>
      </w:pPr>
      <w:r>
        <w:rPr>
          <w:sz w:val="24"/>
          <w:szCs w:val="24"/>
        </w:rPr>
        <w:t>Fran Robertson</w:t>
      </w:r>
      <w:r w:rsidR="00045648">
        <w:rPr>
          <w:sz w:val="24"/>
          <w:szCs w:val="24"/>
        </w:rPr>
        <w:tab/>
      </w:r>
      <w:r w:rsidR="00045648">
        <w:rPr>
          <w:sz w:val="24"/>
          <w:szCs w:val="24"/>
        </w:rPr>
        <w:tab/>
      </w:r>
      <w:r w:rsidR="00045648">
        <w:rPr>
          <w:sz w:val="24"/>
          <w:szCs w:val="24"/>
        </w:rPr>
        <w:tab/>
        <w:t xml:space="preserve">Authorized Occupant, </w:t>
      </w:r>
      <w:r>
        <w:rPr>
          <w:sz w:val="24"/>
          <w:szCs w:val="24"/>
        </w:rPr>
        <w:t>Leasing #28</w:t>
      </w:r>
    </w:p>
    <w:p w14:paraId="50ED289E" w14:textId="77777777" w:rsidR="00C64140" w:rsidRPr="00C64140" w:rsidRDefault="00C64140" w:rsidP="00C64140">
      <w:pPr>
        <w:pStyle w:val="ListParagraph"/>
        <w:ind w:left="1440" w:hanging="630"/>
        <w:rPr>
          <w:b/>
          <w:bCs/>
          <w:sz w:val="24"/>
          <w:szCs w:val="24"/>
        </w:rPr>
      </w:pPr>
    </w:p>
    <w:p w14:paraId="22EBCE70" w14:textId="0BACEE85" w:rsidR="00C64140" w:rsidRPr="00C64140" w:rsidRDefault="00C64140" w:rsidP="00C64140">
      <w:pPr>
        <w:pStyle w:val="ListParagraph"/>
        <w:numPr>
          <w:ilvl w:val="0"/>
          <w:numId w:val="3"/>
        </w:numPr>
        <w:rPr>
          <w:sz w:val="24"/>
          <w:szCs w:val="24"/>
        </w:rPr>
      </w:pPr>
      <w:r>
        <w:rPr>
          <w:b/>
          <w:bCs/>
          <w:sz w:val="24"/>
          <w:szCs w:val="24"/>
        </w:rPr>
        <w:t>Financial Report</w:t>
      </w:r>
      <w:r w:rsidRPr="00C64140">
        <w:rPr>
          <w:b/>
          <w:bCs/>
          <w:sz w:val="24"/>
          <w:szCs w:val="24"/>
        </w:rPr>
        <w:t>:</w:t>
      </w:r>
    </w:p>
    <w:p w14:paraId="3606DCD1" w14:textId="7158851D" w:rsidR="00C64140" w:rsidRDefault="00C64140" w:rsidP="00C64140">
      <w:pPr>
        <w:pStyle w:val="ListParagraph"/>
        <w:ind w:left="2160"/>
        <w:rPr>
          <w:sz w:val="24"/>
          <w:szCs w:val="24"/>
        </w:rPr>
      </w:pPr>
      <w:r>
        <w:rPr>
          <w:sz w:val="24"/>
          <w:szCs w:val="24"/>
        </w:rPr>
        <w:t xml:space="preserve">Verification of bank reconciliations and check register review for </w:t>
      </w:r>
      <w:proofErr w:type="gramStart"/>
      <w:r>
        <w:rPr>
          <w:sz w:val="24"/>
          <w:szCs w:val="24"/>
        </w:rPr>
        <w:t>December,</w:t>
      </w:r>
      <w:proofErr w:type="gramEnd"/>
      <w:r>
        <w:rPr>
          <w:sz w:val="24"/>
          <w:szCs w:val="24"/>
        </w:rPr>
        <w:t xml:space="preserve"> 2025</w:t>
      </w:r>
    </w:p>
    <w:p w14:paraId="134696BA" w14:textId="77777777" w:rsidR="00C64140" w:rsidRPr="00C64140" w:rsidRDefault="00C64140" w:rsidP="00C64140">
      <w:pPr>
        <w:pStyle w:val="ListParagraph"/>
        <w:ind w:left="2160"/>
        <w:rPr>
          <w:sz w:val="24"/>
          <w:szCs w:val="24"/>
        </w:rPr>
      </w:pPr>
    </w:p>
    <w:p w14:paraId="0345E172" w14:textId="499BF30C" w:rsidR="0026432F" w:rsidRDefault="0099150A" w:rsidP="0026432F">
      <w:pPr>
        <w:ind w:left="720"/>
        <w:rPr>
          <w:sz w:val="24"/>
          <w:szCs w:val="24"/>
        </w:rPr>
      </w:pPr>
      <w:r>
        <w:rPr>
          <w:sz w:val="24"/>
          <w:szCs w:val="24"/>
        </w:rPr>
        <w:t>Niki</w:t>
      </w:r>
      <w:r w:rsidR="0026432F">
        <w:rPr>
          <w:sz w:val="24"/>
          <w:szCs w:val="24"/>
        </w:rPr>
        <w:t xml:space="preserve"> Tugwell made corrections to </w:t>
      </w:r>
      <w:proofErr w:type="gramStart"/>
      <w:r w:rsidR="0026432F">
        <w:rPr>
          <w:sz w:val="24"/>
          <w:szCs w:val="24"/>
        </w:rPr>
        <w:t>the January</w:t>
      </w:r>
      <w:proofErr w:type="gramEnd"/>
      <w:r w:rsidR="0026432F">
        <w:rPr>
          <w:sz w:val="24"/>
          <w:szCs w:val="24"/>
        </w:rPr>
        <w:t xml:space="preserve"> 22,</w:t>
      </w:r>
      <w:r w:rsidR="0026432F">
        <w:rPr>
          <w:sz w:val="24"/>
          <w:szCs w:val="24"/>
          <w:vertAlign w:val="superscript"/>
        </w:rPr>
        <w:t xml:space="preserve"> </w:t>
      </w:r>
      <w:proofErr w:type="gramStart"/>
      <w:r w:rsidR="0026432F">
        <w:rPr>
          <w:sz w:val="24"/>
          <w:szCs w:val="24"/>
        </w:rPr>
        <w:t>2026</w:t>
      </w:r>
      <w:proofErr w:type="gramEnd"/>
      <w:r w:rsidR="0026432F">
        <w:rPr>
          <w:sz w:val="24"/>
          <w:szCs w:val="24"/>
        </w:rPr>
        <w:t xml:space="preserve"> minutes, included in the consent agenda.  The first correction is to page 3, second paragraph.  “The trees next to Casa Fiesta should be corrected to read, “The trees next to Casa Amigos.”  And on page 5, third paragraph, second sentence, the name “El” should be corrected to read “Ed.”  </w:t>
      </w:r>
    </w:p>
    <w:p w14:paraId="68AB4D80" w14:textId="77777777" w:rsidR="0026432F" w:rsidRDefault="0026432F" w:rsidP="009E3AE8">
      <w:pPr>
        <w:tabs>
          <w:tab w:val="left" w:pos="720"/>
          <w:tab w:val="left" w:pos="1440"/>
          <w:tab w:val="left" w:pos="1980"/>
          <w:tab w:val="left" w:pos="5760"/>
          <w:tab w:val="left" w:pos="6480"/>
          <w:tab w:val="left" w:pos="7200"/>
          <w:tab w:val="left" w:pos="7920"/>
          <w:tab w:val="left" w:pos="8636"/>
          <w:tab w:val="right" w:pos="9360"/>
        </w:tabs>
        <w:ind w:left="720"/>
        <w:rPr>
          <w:sz w:val="24"/>
          <w:szCs w:val="24"/>
        </w:rPr>
      </w:pPr>
    </w:p>
    <w:p w14:paraId="078DCC4C" w14:textId="4D5D9D12" w:rsidR="009E3AE8" w:rsidRDefault="0099150A" w:rsidP="009E3AE8">
      <w:pPr>
        <w:tabs>
          <w:tab w:val="left" w:pos="720"/>
          <w:tab w:val="left" w:pos="1440"/>
          <w:tab w:val="left" w:pos="1980"/>
          <w:tab w:val="left" w:pos="5760"/>
          <w:tab w:val="left" w:pos="6480"/>
          <w:tab w:val="left" w:pos="7200"/>
          <w:tab w:val="left" w:pos="7920"/>
          <w:tab w:val="left" w:pos="8636"/>
          <w:tab w:val="right" w:pos="9360"/>
        </w:tabs>
        <w:ind w:left="720"/>
        <w:rPr>
          <w:sz w:val="24"/>
          <w:szCs w:val="24"/>
        </w:rPr>
      </w:pPr>
      <w:r>
        <w:rPr>
          <w:sz w:val="24"/>
          <w:szCs w:val="24"/>
        </w:rPr>
        <w:t>Holly</w:t>
      </w:r>
      <w:r w:rsidR="006E74D1">
        <w:rPr>
          <w:sz w:val="24"/>
          <w:szCs w:val="24"/>
        </w:rPr>
        <w:t xml:space="preserve"> </w:t>
      </w:r>
      <w:r w:rsidR="0026432F">
        <w:rPr>
          <w:sz w:val="24"/>
          <w:szCs w:val="24"/>
        </w:rPr>
        <w:t>Carlin</w:t>
      </w:r>
      <w:r w:rsidR="004A3111">
        <w:rPr>
          <w:sz w:val="24"/>
          <w:szCs w:val="24"/>
        </w:rPr>
        <w:t xml:space="preserve"> </w:t>
      </w:r>
      <w:r w:rsidR="009E3AE8">
        <w:rPr>
          <w:sz w:val="24"/>
          <w:szCs w:val="24"/>
        </w:rPr>
        <w:t>made a motion to approve the Consent Agenda</w:t>
      </w:r>
      <w:r w:rsidR="00923DC0">
        <w:rPr>
          <w:sz w:val="24"/>
          <w:szCs w:val="24"/>
        </w:rPr>
        <w:t>, with the correction</w:t>
      </w:r>
      <w:r w:rsidR="00735F17">
        <w:rPr>
          <w:sz w:val="24"/>
          <w:szCs w:val="24"/>
        </w:rPr>
        <w:t>s</w:t>
      </w:r>
      <w:r w:rsidR="00923DC0">
        <w:rPr>
          <w:sz w:val="24"/>
          <w:szCs w:val="24"/>
        </w:rPr>
        <w:t xml:space="preserve"> to the </w:t>
      </w:r>
      <w:r w:rsidR="0026432F">
        <w:rPr>
          <w:sz w:val="24"/>
          <w:szCs w:val="24"/>
        </w:rPr>
        <w:t>January 22</w:t>
      </w:r>
      <w:r w:rsidR="0026432F" w:rsidRPr="0026432F">
        <w:rPr>
          <w:sz w:val="24"/>
          <w:szCs w:val="24"/>
          <w:vertAlign w:val="superscript"/>
        </w:rPr>
        <w:t>nd</w:t>
      </w:r>
      <w:r w:rsidR="0026432F">
        <w:rPr>
          <w:sz w:val="24"/>
          <w:szCs w:val="24"/>
        </w:rPr>
        <w:t xml:space="preserve"> </w:t>
      </w:r>
      <w:r w:rsidR="00923DC0">
        <w:rPr>
          <w:sz w:val="24"/>
          <w:szCs w:val="24"/>
        </w:rPr>
        <w:t xml:space="preserve"> minutes</w:t>
      </w:r>
      <w:r w:rsidR="009E3AE8">
        <w:rPr>
          <w:sz w:val="24"/>
          <w:szCs w:val="24"/>
        </w:rPr>
        <w:t xml:space="preserve">.  Ms. </w:t>
      </w:r>
      <w:r w:rsidR="0026432F">
        <w:rPr>
          <w:sz w:val="24"/>
          <w:szCs w:val="24"/>
        </w:rPr>
        <w:t>Tugwell</w:t>
      </w:r>
      <w:r w:rsidR="009E3AE8">
        <w:rPr>
          <w:sz w:val="24"/>
          <w:szCs w:val="24"/>
        </w:rPr>
        <w:t xml:space="preserve"> seconded the motion which carried unanimously.</w:t>
      </w:r>
    </w:p>
    <w:p w14:paraId="19C4B08A" w14:textId="77777777" w:rsidR="00574A60" w:rsidRDefault="00574A60" w:rsidP="00574A60">
      <w:pPr>
        <w:pStyle w:val="ListParagraph"/>
        <w:tabs>
          <w:tab w:val="left" w:pos="720"/>
          <w:tab w:val="left" w:pos="1440"/>
          <w:tab w:val="left" w:pos="2970"/>
          <w:tab w:val="left" w:pos="4320"/>
          <w:tab w:val="left" w:pos="5040"/>
          <w:tab w:val="left" w:pos="5760"/>
          <w:tab w:val="left" w:pos="6480"/>
          <w:tab w:val="left" w:pos="7200"/>
          <w:tab w:val="left" w:pos="7920"/>
          <w:tab w:val="left" w:pos="8636"/>
          <w:tab w:val="right" w:pos="9360"/>
        </w:tabs>
        <w:ind w:left="1800"/>
        <w:rPr>
          <w:sz w:val="24"/>
          <w:szCs w:val="24"/>
        </w:rPr>
      </w:pPr>
    </w:p>
    <w:p w14:paraId="64E001DD" w14:textId="77777777" w:rsidR="0000479D" w:rsidRDefault="0000479D" w:rsidP="0000479D">
      <w:pPr>
        <w:ind w:hanging="90"/>
        <w:jc w:val="both"/>
        <w:rPr>
          <w:b/>
          <w:bCs/>
          <w:sz w:val="24"/>
          <w:szCs w:val="24"/>
        </w:rPr>
      </w:pPr>
      <w:bookmarkStart w:id="0" w:name="_Hlk198215452"/>
      <w:bookmarkStart w:id="1" w:name="_Hlk203142960"/>
    </w:p>
    <w:bookmarkEnd w:id="0"/>
    <w:p w14:paraId="0F30F827" w14:textId="77777777" w:rsidR="006110E1" w:rsidRDefault="006110E1" w:rsidP="006110E1">
      <w:pPr>
        <w:pStyle w:val="ListParagraph"/>
        <w:widowControl/>
        <w:autoSpaceDE/>
        <w:autoSpaceDN/>
        <w:adjustRightInd/>
        <w:spacing w:after="160" w:line="256" w:lineRule="auto"/>
        <w:ind w:left="1170" w:hanging="1170"/>
        <w:rPr>
          <w:b/>
          <w:bCs/>
          <w:sz w:val="24"/>
          <w:szCs w:val="24"/>
        </w:rPr>
      </w:pPr>
    </w:p>
    <w:p w14:paraId="4E3CC08B" w14:textId="77777777" w:rsidR="006110E1" w:rsidRDefault="006110E1" w:rsidP="006110E1">
      <w:pPr>
        <w:pStyle w:val="ListParagraph"/>
        <w:widowControl/>
        <w:autoSpaceDE/>
        <w:autoSpaceDN/>
        <w:adjustRightInd/>
        <w:spacing w:after="160" w:line="256" w:lineRule="auto"/>
        <w:ind w:left="1170" w:hanging="1170"/>
        <w:rPr>
          <w:b/>
          <w:bCs/>
          <w:sz w:val="24"/>
          <w:szCs w:val="24"/>
        </w:rPr>
      </w:pPr>
    </w:p>
    <w:p w14:paraId="2CDC4C9A" w14:textId="64ACA4D7" w:rsidR="006110E1" w:rsidRDefault="006110E1" w:rsidP="006110E1">
      <w:pPr>
        <w:pStyle w:val="ListParagraph"/>
        <w:widowControl/>
        <w:autoSpaceDE/>
        <w:autoSpaceDN/>
        <w:adjustRightInd/>
        <w:spacing w:after="160" w:line="256" w:lineRule="auto"/>
        <w:ind w:left="1170" w:hanging="1170"/>
        <w:rPr>
          <w:b/>
          <w:bCs/>
          <w:sz w:val="24"/>
          <w:szCs w:val="24"/>
        </w:rPr>
      </w:pPr>
      <w:r>
        <w:rPr>
          <w:b/>
          <w:bCs/>
          <w:sz w:val="24"/>
          <w:szCs w:val="24"/>
        </w:rPr>
        <w:t>H</w:t>
      </w:r>
      <w:r w:rsidRPr="00FA0C39">
        <w:rPr>
          <w:b/>
          <w:bCs/>
          <w:sz w:val="24"/>
          <w:szCs w:val="24"/>
        </w:rPr>
        <w:t xml:space="preserve">CCA Regular Board Meeting Minutes – </w:t>
      </w:r>
      <w:r>
        <w:rPr>
          <w:b/>
          <w:bCs/>
          <w:sz w:val="24"/>
          <w:szCs w:val="24"/>
        </w:rPr>
        <w:t>February 26, 2026 – Page 2</w:t>
      </w:r>
    </w:p>
    <w:p w14:paraId="2387C631" w14:textId="77777777" w:rsidR="00F30727" w:rsidRDefault="00F30727" w:rsidP="00F30727">
      <w:pPr>
        <w:pStyle w:val="ListParagraph"/>
        <w:contextualSpacing w:val="0"/>
        <w:rPr>
          <w:sz w:val="24"/>
          <w:szCs w:val="24"/>
        </w:rPr>
      </w:pPr>
    </w:p>
    <w:p w14:paraId="4E68FDC5" w14:textId="77777777" w:rsidR="006110E1" w:rsidRPr="00F30727" w:rsidRDefault="006110E1" w:rsidP="00F30727">
      <w:pPr>
        <w:pStyle w:val="ListParagraph"/>
        <w:contextualSpacing w:val="0"/>
        <w:rPr>
          <w:sz w:val="24"/>
          <w:szCs w:val="24"/>
        </w:rPr>
      </w:pPr>
    </w:p>
    <w:p w14:paraId="04C4C830" w14:textId="13F7C686" w:rsidR="000D19E7" w:rsidRDefault="00D237A8" w:rsidP="007916C2">
      <w:pPr>
        <w:pStyle w:val="ListParagraph"/>
        <w:numPr>
          <w:ilvl w:val="0"/>
          <w:numId w:val="2"/>
        </w:numPr>
        <w:ind w:hanging="630"/>
        <w:contextualSpacing w:val="0"/>
        <w:rPr>
          <w:sz w:val="24"/>
          <w:szCs w:val="24"/>
        </w:rPr>
      </w:pPr>
      <w:r w:rsidRPr="008D01CA">
        <w:rPr>
          <w:b/>
          <w:bCs/>
          <w:sz w:val="24"/>
          <w:szCs w:val="24"/>
          <w:u w:val="single"/>
        </w:rPr>
        <w:t>PRESIDENT’S REPORT</w:t>
      </w:r>
      <w:bookmarkStart w:id="2" w:name="_Hlk17897434"/>
      <w:r w:rsidRPr="008D01CA">
        <w:rPr>
          <w:sz w:val="24"/>
          <w:szCs w:val="24"/>
        </w:rPr>
        <w:t xml:space="preserve">:  </w:t>
      </w:r>
      <w:r w:rsidR="009172BD" w:rsidRPr="008D01CA">
        <w:rPr>
          <w:sz w:val="24"/>
          <w:szCs w:val="24"/>
        </w:rPr>
        <w:t xml:space="preserve">President </w:t>
      </w:r>
      <w:r w:rsidR="006E74D1" w:rsidRPr="008D01CA">
        <w:rPr>
          <w:sz w:val="24"/>
          <w:szCs w:val="24"/>
        </w:rPr>
        <w:t>Ken Rothstein</w:t>
      </w:r>
      <w:r w:rsidRPr="008D01CA">
        <w:rPr>
          <w:sz w:val="24"/>
          <w:szCs w:val="24"/>
        </w:rPr>
        <w:t xml:space="preserve"> reported:  </w:t>
      </w:r>
    </w:p>
    <w:p w14:paraId="117B6687" w14:textId="77777777" w:rsidR="008D01CA" w:rsidRPr="008D01CA" w:rsidRDefault="008D01CA" w:rsidP="008D01CA">
      <w:pPr>
        <w:pStyle w:val="ListParagraph"/>
        <w:ind w:left="1440"/>
        <w:contextualSpacing w:val="0"/>
        <w:rPr>
          <w:sz w:val="24"/>
          <w:szCs w:val="24"/>
        </w:rPr>
      </w:pPr>
    </w:p>
    <w:bookmarkEnd w:id="1"/>
    <w:p w14:paraId="60AD83CC" w14:textId="167F114A" w:rsidR="00BC111F" w:rsidRDefault="00BC111F" w:rsidP="00097075">
      <w:pPr>
        <w:pStyle w:val="ListParagraph"/>
        <w:numPr>
          <w:ilvl w:val="1"/>
          <w:numId w:val="2"/>
        </w:numPr>
        <w:rPr>
          <w:sz w:val="24"/>
          <w:szCs w:val="24"/>
        </w:rPr>
      </w:pPr>
      <w:r w:rsidRPr="00097075">
        <w:rPr>
          <w:sz w:val="24"/>
          <w:szCs w:val="24"/>
        </w:rPr>
        <w:t>Report on discussion in Executive Session and any items requiring Board action:</w:t>
      </w:r>
    </w:p>
    <w:p w14:paraId="290FB255" w14:textId="77777777" w:rsidR="0009418A" w:rsidRPr="00097075" w:rsidRDefault="0009418A" w:rsidP="0009418A">
      <w:pPr>
        <w:pStyle w:val="ListParagraph"/>
        <w:ind w:left="1350"/>
        <w:rPr>
          <w:sz w:val="24"/>
          <w:szCs w:val="24"/>
        </w:rPr>
      </w:pPr>
    </w:p>
    <w:p w14:paraId="776C8D77" w14:textId="76386DBA" w:rsidR="00524188" w:rsidRDefault="00923DC0" w:rsidP="00524188">
      <w:pPr>
        <w:pStyle w:val="ListParagraph"/>
        <w:widowControl/>
        <w:numPr>
          <w:ilvl w:val="0"/>
          <w:numId w:val="6"/>
        </w:numPr>
        <w:autoSpaceDE/>
        <w:autoSpaceDN/>
        <w:adjustRightInd/>
        <w:spacing w:after="160" w:line="256" w:lineRule="auto"/>
        <w:rPr>
          <w:sz w:val="24"/>
          <w:szCs w:val="24"/>
        </w:rPr>
      </w:pPr>
      <w:r>
        <w:rPr>
          <w:sz w:val="24"/>
          <w:szCs w:val="24"/>
        </w:rPr>
        <w:t xml:space="preserve">The Board </w:t>
      </w:r>
      <w:r w:rsidR="00FB1C84">
        <w:rPr>
          <w:sz w:val="24"/>
          <w:szCs w:val="24"/>
        </w:rPr>
        <w:t xml:space="preserve">discussed the concerns raised over </w:t>
      </w:r>
      <w:proofErr w:type="gramStart"/>
      <w:r w:rsidR="00FB1C84">
        <w:rPr>
          <w:sz w:val="24"/>
          <w:szCs w:val="24"/>
        </w:rPr>
        <w:t>tree</w:t>
      </w:r>
      <w:proofErr w:type="gramEnd"/>
      <w:r w:rsidR="00FB1C84">
        <w:rPr>
          <w:sz w:val="24"/>
          <w:szCs w:val="24"/>
        </w:rPr>
        <w:t xml:space="preserve"> removals.  Mr. Rothstein explained that it is heartbreaking to see trees taken down, but if there is property damage or safety concerns regarding the tree, we need to remove them.  The Board discussed bringing in an arborist.</w:t>
      </w:r>
    </w:p>
    <w:p w14:paraId="0BEC1320" w14:textId="77777777" w:rsidR="00923DC0" w:rsidRDefault="00923DC0" w:rsidP="00923DC0">
      <w:pPr>
        <w:pStyle w:val="ListParagraph"/>
        <w:widowControl/>
        <w:autoSpaceDE/>
        <w:autoSpaceDN/>
        <w:adjustRightInd/>
        <w:spacing w:after="160" w:line="256" w:lineRule="auto"/>
        <w:ind w:left="2160"/>
        <w:rPr>
          <w:sz w:val="24"/>
          <w:szCs w:val="24"/>
        </w:rPr>
      </w:pPr>
    </w:p>
    <w:p w14:paraId="4CC57CE4" w14:textId="467B3A99" w:rsidR="00923DC0" w:rsidRDefault="00923DC0" w:rsidP="00524188">
      <w:pPr>
        <w:pStyle w:val="ListParagraph"/>
        <w:widowControl/>
        <w:numPr>
          <w:ilvl w:val="0"/>
          <w:numId w:val="6"/>
        </w:numPr>
        <w:autoSpaceDE/>
        <w:autoSpaceDN/>
        <w:adjustRightInd/>
        <w:spacing w:after="160" w:line="256" w:lineRule="auto"/>
        <w:rPr>
          <w:sz w:val="24"/>
          <w:szCs w:val="24"/>
        </w:rPr>
      </w:pPr>
      <w:r>
        <w:rPr>
          <w:sz w:val="24"/>
          <w:szCs w:val="24"/>
        </w:rPr>
        <w:t xml:space="preserve">The Board discussed the </w:t>
      </w:r>
      <w:r w:rsidR="00FB1C84">
        <w:rPr>
          <w:sz w:val="24"/>
          <w:szCs w:val="24"/>
        </w:rPr>
        <w:t>roof on Casa Central.  We are currently embroiled in contractual disputes, with companies passing the buck.  Solar was installed on a relatively new roof, and the method of installation caused holes in the roof which are now destroying the sub-roof and causing leaks in the building.  The Board has determined to engage legal to handle the disputes.  The priority is to get the roof repaired before the next rainy season.</w:t>
      </w:r>
    </w:p>
    <w:p w14:paraId="4D17D723" w14:textId="77777777" w:rsidR="00FB1C84" w:rsidRPr="00FB1C84" w:rsidRDefault="00FB1C84" w:rsidP="00FB1C84">
      <w:pPr>
        <w:pStyle w:val="ListParagraph"/>
        <w:rPr>
          <w:sz w:val="24"/>
          <w:szCs w:val="24"/>
        </w:rPr>
      </w:pPr>
    </w:p>
    <w:p w14:paraId="573C0004" w14:textId="1B5FA5A4" w:rsidR="00002060" w:rsidRDefault="00FB1C84" w:rsidP="00524188">
      <w:pPr>
        <w:pStyle w:val="ListParagraph"/>
        <w:widowControl/>
        <w:numPr>
          <w:ilvl w:val="0"/>
          <w:numId w:val="6"/>
        </w:numPr>
        <w:autoSpaceDE/>
        <w:autoSpaceDN/>
        <w:adjustRightInd/>
        <w:spacing w:after="160" w:line="256" w:lineRule="auto"/>
        <w:rPr>
          <w:sz w:val="24"/>
          <w:szCs w:val="24"/>
        </w:rPr>
      </w:pPr>
      <w:r>
        <w:rPr>
          <w:sz w:val="24"/>
          <w:szCs w:val="24"/>
        </w:rPr>
        <w:t xml:space="preserve">The new interim manager will be onsite intermittently over the next several weeks.  </w:t>
      </w:r>
      <w:r w:rsidR="00CC1A48">
        <w:rPr>
          <w:sz w:val="24"/>
          <w:szCs w:val="24"/>
        </w:rPr>
        <w:t>Ken</w:t>
      </w:r>
      <w:r>
        <w:rPr>
          <w:sz w:val="24"/>
          <w:szCs w:val="24"/>
        </w:rPr>
        <w:t xml:space="preserve"> Rothstein explained that the Ad Hoc</w:t>
      </w:r>
      <w:r w:rsidR="00002060">
        <w:rPr>
          <w:sz w:val="24"/>
          <w:szCs w:val="24"/>
        </w:rPr>
        <w:t xml:space="preserve"> Management Committee has now been suspended until they are needed in the future (perhaps for hiring a permanent General Manager).  The Board thanks them for all the hard work they did to get us to this point – the engagement of the interim General Manager, Kirk Watilo.  </w:t>
      </w:r>
    </w:p>
    <w:p w14:paraId="33D96C53" w14:textId="77777777" w:rsidR="00002060" w:rsidRPr="00002060" w:rsidRDefault="00002060" w:rsidP="00002060">
      <w:pPr>
        <w:pStyle w:val="ListParagraph"/>
        <w:rPr>
          <w:sz w:val="24"/>
          <w:szCs w:val="24"/>
        </w:rPr>
      </w:pPr>
    </w:p>
    <w:p w14:paraId="5BF124A6" w14:textId="0D860ED4" w:rsidR="00FB1C84" w:rsidRDefault="00002060" w:rsidP="00002060">
      <w:pPr>
        <w:pStyle w:val="ListParagraph"/>
        <w:widowControl/>
        <w:autoSpaceDE/>
        <w:autoSpaceDN/>
        <w:adjustRightInd/>
        <w:spacing w:after="160" w:line="256" w:lineRule="auto"/>
        <w:ind w:left="2160"/>
        <w:rPr>
          <w:sz w:val="24"/>
          <w:szCs w:val="24"/>
        </w:rPr>
      </w:pPr>
      <w:r>
        <w:rPr>
          <w:sz w:val="24"/>
          <w:szCs w:val="24"/>
        </w:rPr>
        <w:t xml:space="preserve">Mr. Rothstein noted that there has been a great deal of interest in Mr. </w:t>
      </w:r>
      <w:proofErr w:type="spellStart"/>
      <w:r>
        <w:rPr>
          <w:sz w:val="24"/>
          <w:szCs w:val="24"/>
        </w:rPr>
        <w:t>Watilo’s</w:t>
      </w:r>
      <w:proofErr w:type="spellEnd"/>
      <w:r>
        <w:rPr>
          <w:sz w:val="24"/>
          <w:szCs w:val="24"/>
        </w:rPr>
        <w:t xml:space="preserve"> report to the Board, however, it is confidential as it discusses personnel, etc.  His recommendations to the Association can be shared with the membership, and to that end the Board is working on a list that will be distributed to the membership.  There will also be a forum held with Mr. </w:t>
      </w:r>
      <w:proofErr w:type="spellStart"/>
      <w:r>
        <w:rPr>
          <w:sz w:val="24"/>
          <w:szCs w:val="24"/>
        </w:rPr>
        <w:t>Watilo</w:t>
      </w:r>
      <w:proofErr w:type="spellEnd"/>
      <w:r>
        <w:rPr>
          <w:sz w:val="24"/>
          <w:szCs w:val="24"/>
        </w:rPr>
        <w:t xml:space="preserve"> so that members can ask questions and share concerns.  </w:t>
      </w:r>
      <w:r w:rsidR="00CC0F6E">
        <w:rPr>
          <w:sz w:val="24"/>
          <w:szCs w:val="24"/>
        </w:rPr>
        <w:t xml:space="preserve">Some of the key areas that he will be concentrating on are modernizing systems, infrastructure, preventative maintenance, risk management, and long-term solutions (General Manager, Management Company, or a hybrid of such).  </w:t>
      </w:r>
    </w:p>
    <w:p w14:paraId="01BEF818" w14:textId="77777777" w:rsidR="006110E1" w:rsidRDefault="006110E1" w:rsidP="00002060">
      <w:pPr>
        <w:pStyle w:val="ListParagraph"/>
        <w:widowControl/>
        <w:autoSpaceDE/>
        <w:autoSpaceDN/>
        <w:adjustRightInd/>
        <w:spacing w:after="160" w:line="256" w:lineRule="auto"/>
        <w:ind w:left="2160"/>
        <w:rPr>
          <w:sz w:val="24"/>
          <w:szCs w:val="24"/>
        </w:rPr>
      </w:pPr>
    </w:p>
    <w:p w14:paraId="21CAF66F" w14:textId="0B3BB534" w:rsidR="006110E1" w:rsidRDefault="006110E1" w:rsidP="006110E1">
      <w:pPr>
        <w:pStyle w:val="ListParagraph"/>
        <w:widowControl/>
        <w:numPr>
          <w:ilvl w:val="0"/>
          <w:numId w:val="6"/>
        </w:numPr>
        <w:autoSpaceDE/>
        <w:autoSpaceDN/>
        <w:adjustRightInd/>
        <w:spacing w:after="160" w:line="256" w:lineRule="auto"/>
        <w:rPr>
          <w:sz w:val="24"/>
          <w:szCs w:val="24"/>
        </w:rPr>
      </w:pPr>
      <w:r>
        <w:rPr>
          <w:sz w:val="24"/>
          <w:szCs w:val="24"/>
        </w:rPr>
        <w:t xml:space="preserve">The Board passed a motion to approve the agreement with Noland, Hammerly, Etienne &amp; Hoss, and to pay a $2,000 </w:t>
      </w:r>
      <w:proofErr w:type="gramStart"/>
      <w:r>
        <w:rPr>
          <w:sz w:val="24"/>
          <w:szCs w:val="24"/>
        </w:rPr>
        <w:t>retainer,</w:t>
      </w:r>
      <w:proofErr w:type="gramEnd"/>
      <w:r>
        <w:rPr>
          <w:sz w:val="24"/>
          <w:szCs w:val="24"/>
        </w:rPr>
        <w:t xml:space="preserve"> to work on the question of the existing application for </w:t>
      </w:r>
      <w:proofErr w:type="gramStart"/>
      <w:r>
        <w:rPr>
          <w:sz w:val="24"/>
          <w:szCs w:val="24"/>
        </w:rPr>
        <w:t>appropriative</w:t>
      </w:r>
      <w:proofErr w:type="gramEnd"/>
      <w:r>
        <w:rPr>
          <w:sz w:val="24"/>
          <w:szCs w:val="24"/>
        </w:rPr>
        <w:t xml:space="preserve"> water rights.</w:t>
      </w:r>
    </w:p>
    <w:p w14:paraId="025CC856" w14:textId="77777777" w:rsidR="006110E1" w:rsidRDefault="006110E1" w:rsidP="006110E1">
      <w:pPr>
        <w:pStyle w:val="ListParagraph"/>
        <w:widowControl/>
        <w:autoSpaceDE/>
        <w:autoSpaceDN/>
        <w:adjustRightInd/>
        <w:spacing w:after="160" w:line="256" w:lineRule="auto"/>
        <w:ind w:left="2160"/>
        <w:rPr>
          <w:sz w:val="24"/>
          <w:szCs w:val="24"/>
        </w:rPr>
      </w:pPr>
    </w:p>
    <w:p w14:paraId="5B563356" w14:textId="0A6865DA" w:rsidR="00002060" w:rsidRDefault="00CC0F6E" w:rsidP="00524188">
      <w:pPr>
        <w:pStyle w:val="ListParagraph"/>
        <w:widowControl/>
        <w:numPr>
          <w:ilvl w:val="0"/>
          <w:numId w:val="6"/>
        </w:numPr>
        <w:autoSpaceDE/>
        <w:autoSpaceDN/>
        <w:adjustRightInd/>
        <w:spacing w:after="160" w:line="256" w:lineRule="auto"/>
        <w:rPr>
          <w:sz w:val="24"/>
          <w:szCs w:val="24"/>
        </w:rPr>
      </w:pPr>
      <w:r>
        <w:rPr>
          <w:sz w:val="24"/>
          <w:szCs w:val="24"/>
        </w:rPr>
        <w:t xml:space="preserve">The Board </w:t>
      </w:r>
      <w:r w:rsidR="00D12EA8">
        <w:rPr>
          <w:sz w:val="24"/>
          <w:szCs w:val="24"/>
        </w:rPr>
        <w:t xml:space="preserve">discussed adding two benches on the </w:t>
      </w:r>
      <w:proofErr w:type="gramStart"/>
      <w:r w:rsidR="00D12EA8">
        <w:rPr>
          <w:sz w:val="24"/>
          <w:szCs w:val="24"/>
        </w:rPr>
        <w:t>berm, and</w:t>
      </w:r>
      <w:proofErr w:type="gramEnd"/>
      <w:r w:rsidR="00D12EA8">
        <w:rPr>
          <w:sz w:val="24"/>
          <w:szCs w:val="24"/>
        </w:rPr>
        <w:t xml:space="preserve"> directed</w:t>
      </w:r>
      <w:r>
        <w:rPr>
          <w:sz w:val="24"/>
          <w:szCs w:val="24"/>
        </w:rPr>
        <w:t xml:space="preserve"> staff to move a bench from the river outlook to the berm on the west side.  </w:t>
      </w:r>
    </w:p>
    <w:p w14:paraId="02BEF098" w14:textId="77777777" w:rsidR="00D12EA8" w:rsidRDefault="00D12EA8" w:rsidP="00D12EA8">
      <w:pPr>
        <w:pStyle w:val="ListParagraph"/>
        <w:widowControl/>
        <w:autoSpaceDE/>
        <w:autoSpaceDN/>
        <w:adjustRightInd/>
        <w:spacing w:after="160" w:line="256" w:lineRule="auto"/>
        <w:ind w:left="2160"/>
        <w:rPr>
          <w:sz w:val="24"/>
          <w:szCs w:val="24"/>
        </w:rPr>
      </w:pPr>
    </w:p>
    <w:p w14:paraId="7DF21510" w14:textId="6E293281" w:rsidR="008D01CA" w:rsidRDefault="00AF6709" w:rsidP="00D7451D">
      <w:pPr>
        <w:pStyle w:val="ListParagraph"/>
        <w:widowControl/>
        <w:numPr>
          <w:ilvl w:val="1"/>
          <w:numId w:val="2"/>
        </w:numPr>
        <w:autoSpaceDE/>
        <w:autoSpaceDN/>
        <w:adjustRightInd/>
        <w:spacing w:after="160" w:line="256" w:lineRule="auto"/>
        <w:ind w:hanging="540"/>
        <w:rPr>
          <w:sz w:val="24"/>
          <w:szCs w:val="24"/>
        </w:rPr>
      </w:pPr>
      <w:r w:rsidRPr="0009418A">
        <w:rPr>
          <w:sz w:val="24"/>
          <w:szCs w:val="24"/>
        </w:rPr>
        <w:t xml:space="preserve">Correspondence consisted of </w:t>
      </w:r>
      <w:r w:rsidR="002277BB">
        <w:rPr>
          <w:sz w:val="24"/>
          <w:szCs w:val="24"/>
        </w:rPr>
        <w:t xml:space="preserve">a letter </w:t>
      </w:r>
      <w:r w:rsidR="00D12EA8">
        <w:rPr>
          <w:sz w:val="24"/>
          <w:szCs w:val="24"/>
        </w:rPr>
        <w:t xml:space="preserve">requesting a variance to have a third vehicle on property.  The Board discussed the request and determined that the vehicle, which is described as a </w:t>
      </w:r>
      <w:r w:rsidR="00735F17">
        <w:rPr>
          <w:sz w:val="24"/>
          <w:szCs w:val="24"/>
        </w:rPr>
        <w:t>r</w:t>
      </w:r>
      <w:r w:rsidR="00D12EA8">
        <w:rPr>
          <w:sz w:val="24"/>
          <w:szCs w:val="24"/>
        </w:rPr>
        <w:t xml:space="preserve">ecreational </w:t>
      </w:r>
      <w:r w:rsidR="00735F17">
        <w:rPr>
          <w:sz w:val="24"/>
          <w:szCs w:val="24"/>
        </w:rPr>
        <w:t>v</w:t>
      </w:r>
      <w:r w:rsidR="00D12EA8">
        <w:rPr>
          <w:sz w:val="24"/>
          <w:szCs w:val="24"/>
        </w:rPr>
        <w:t>ehicle, can be stored in the RV lot if the owner is willing to rent a space there, but that the two vehicle per unit ground rule will remain in force.</w:t>
      </w:r>
    </w:p>
    <w:p w14:paraId="7F295910" w14:textId="77777777" w:rsidR="006110E1" w:rsidRDefault="006110E1" w:rsidP="0009418A">
      <w:pPr>
        <w:widowControl/>
        <w:autoSpaceDE/>
        <w:autoSpaceDN/>
        <w:adjustRightInd/>
        <w:spacing w:after="160" w:line="256" w:lineRule="auto"/>
        <w:ind w:left="1350"/>
        <w:rPr>
          <w:sz w:val="24"/>
          <w:szCs w:val="24"/>
        </w:rPr>
      </w:pPr>
    </w:p>
    <w:p w14:paraId="1E33C8CA" w14:textId="77777777" w:rsidR="005151C9" w:rsidRDefault="005151C9" w:rsidP="006110E1">
      <w:pPr>
        <w:widowControl/>
        <w:autoSpaceDE/>
        <w:autoSpaceDN/>
        <w:adjustRightInd/>
        <w:spacing w:after="160" w:line="256" w:lineRule="auto"/>
        <w:rPr>
          <w:b/>
          <w:bCs/>
          <w:sz w:val="24"/>
          <w:szCs w:val="24"/>
        </w:rPr>
      </w:pPr>
    </w:p>
    <w:p w14:paraId="6E3C66AB" w14:textId="4CC0DEE5" w:rsidR="006110E1" w:rsidRPr="00475938" w:rsidRDefault="006110E1" w:rsidP="006110E1">
      <w:pPr>
        <w:widowControl/>
        <w:autoSpaceDE/>
        <w:autoSpaceDN/>
        <w:adjustRightInd/>
        <w:spacing w:after="160" w:line="256" w:lineRule="auto"/>
        <w:rPr>
          <w:b/>
          <w:bCs/>
          <w:sz w:val="24"/>
          <w:szCs w:val="24"/>
        </w:rPr>
      </w:pPr>
      <w:r w:rsidRPr="00475938">
        <w:rPr>
          <w:b/>
          <w:bCs/>
          <w:sz w:val="24"/>
          <w:szCs w:val="24"/>
        </w:rPr>
        <w:lastRenderedPageBreak/>
        <w:t xml:space="preserve">HCCA Regular Board Meeting Minutes – </w:t>
      </w:r>
      <w:r>
        <w:rPr>
          <w:b/>
          <w:bCs/>
          <w:sz w:val="24"/>
          <w:szCs w:val="24"/>
        </w:rPr>
        <w:t xml:space="preserve">February 26, 2026 </w:t>
      </w:r>
      <w:r w:rsidRPr="00475938">
        <w:rPr>
          <w:b/>
          <w:bCs/>
          <w:sz w:val="24"/>
          <w:szCs w:val="24"/>
        </w:rPr>
        <w:t xml:space="preserve">– Page </w:t>
      </w:r>
      <w:r>
        <w:rPr>
          <w:b/>
          <w:bCs/>
          <w:sz w:val="24"/>
          <w:szCs w:val="24"/>
        </w:rPr>
        <w:t>3</w:t>
      </w:r>
    </w:p>
    <w:p w14:paraId="1E3B973F" w14:textId="15C9B73E" w:rsidR="006110E1" w:rsidRPr="00475938" w:rsidRDefault="006110E1" w:rsidP="006110E1">
      <w:pPr>
        <w:pStyle w:val="NoSpacing"/>
        <w:rPr>
          <w:rFonts w:ascii="Times New Roman" w:hAnsi="Times New Roman"/>
          <w:sz w:val="24"/>
          <w:szCs w:val="24"/>
        </w:rPr>
      </w:pPr>
      <w:r>
        <w:rPr>
          <w:rFonts w:ascii="Times New Roman" w:hAnsi="Times New Roman"/>
          <w:b/>
          <w:bCs/>
          <w:sz w:val="24"/>
          <w:szCs w:val="24"/>
        </w:rPr>
        <w:t>PRESIDENT’S REPORT</w:t>
      </w:r>
      <w:r w:rsidRPr="00475938">
        <w:rPr>
          <w:rFonts w:ascii="Times New Roman" w:hAnsi="Times New Roman"/>
          <w:b/>
          <w:bCs/>
          <w:sz w:val="24"/>
          <w:szCs w:val="24"/>
        </w:rPr>
        <w:t xml:space="preserve">, </w:t>
      </w:r>
      <w:r w:rsidRPr="00475938">
        <w:rPr>
          <w:rFonts w:ascii="Times New Roman" w:hAnsi="Times New Roman"/>
          <w:sz w:val="24"/>
          <w:szCs w:val="24"/>
        </w:rPr>
        <w:t xml:space="preserve">continued  </w:t>
      </w:r>
    </w:p>
    <w:p w14:paraId="7EE6CF55" w14:textId="77777777" w:rsidR="006110E1" w:rsidRDefault="006110E1" w:rsidP="0009418A">
      <w:pPr>
        <w:widowControl/>
        <w:autoSpaceDE/>
        <w:autoSpaceDN/>
        <w:adjustRightInd/>
        <w:spacing w:after="160" w:line="256" w:lineRule="auto"/>
        <w:ind w:left="1350"/>
        <w:rPr>
          <w:sz w:val="24"/>
          <w:szCs w:val="24"/>
        </w:rPr>
      </w:pPr>
    </w:p>
    <w:p w14:paraId="1B30225D" w14:textId="56584AFD" w:rsidR="0009418A" w:rsidRDefault="006110E1" w:rsidP="006110E1">
      <w:pPr>
        <w:widowControl/>
        <w:autoSpaceDE/>
        <w:autoSpaceDN/>
        <w:adjustRightInd/>
        <w:spacing w:after="160" w:line="256" w:lineRule="auto"/>
        <w:ind w:left="810"/>
        <w:rPr>
          <w:sz w:val="24"/>
          <w:szCs w:val="24"/>
        </w:rPr>
      </w:pPr>
      <w:r>
        <w:rPr>
          <w:sz w:val="24"/>
          <w:szCs w:val="24"/>
        </w:rPr>
        <w:t>A</w:t>
      </w:r>
      <w:r w:rsidR="0009418A">
        <w:rPr>
          <w:sz w:val="24"/>
          <w:szCs w:val="24"/>
        </w:rPr>
        <w:t xml:space="preserve"> second letter </w:t>
      </w:r>
      <w:r w:rsidR="00D12EA8">
        <w:rPr>
          <w:sz w:val="24"/>
          <w:szCs w:val="24"/>
        </w:rPr>
        <w:t xml:space="preserve">inferred that trees are being removed because of the Cal Fire grant.  </w:t>
      </w:r>
      <w:r w:rsidR="00CC1A48">
        <w:rPr>
          <w:sz w:val="24"/>
          <w:szCs w:val="24"/>
        </w:rPr>
        <w:t>Ken</w:t>
      </w:r>
      <w:r w:rsidR="00D12EA8">
        <w:rPr>
          <w:sz w:val="24"/>
          <w:szCs w:val="24"/>
        </w:rPr>
        <w:t xml:space="preserve"> Rothstein explained that the grant is not covering trees that must be removed because they are causing property damage.</w:t>
      </w:r>
    </w:p>
    <w:p w14:paraId="1FF4602F" w14:textId="3EC76019" w:rsidR="002277BB" w:rsidRPr="0009418A" w:rsidRDefault="002277BB" w:rsidP="006110E1">
      <w:pPr>
        <w:widowControl/>
        <w:autoSpaceDE/>
        <w:autoSpaceDN/>
        <w:adjustRightInd/>
        <w:spacing w:after="160" w:line="256" w:lineRule="auto"/>
        <w:ind w:left="720"/>
        <w:rPr>
          <w:sz w:val="24"/>
          <w:szCs w:val="24"/>
        </w:rPr>
      </w:pPr>
      <w:r>
        <w:rPr>
          <w:sz w:val="24"/>
          <w:szCs w:val="24"/>
        </w:rPr>
        <w:t xml:space="preserve">There was a letter about </w:t>
      </w:r>
      <w:r w:rsidR="00D12EA8">
        <w:rPr>
          <w:sz w:val="24"/>
          <w:szCs w:val="24"/>
        </w:rPr>
        <w:t xml:space="preserve">the </w:t>
      </w:r>
      <w:proofErr w:type="spellStart"/>
      <w:r w:rsidR="00D12EA8">
        <w:rPr>
          <w:sz w:val="24"/>
          <w:szCs w:val="24"/>
        </w:rPr>
        <w:t>Zinsco</w:t>
      </w:r>
      <w:proofErr w:type="spellEnd"/>
      <w:r w:rsidR="00D12EA8">
        <w:rPr>
          <w:sz w:val="24"/>
          <w:szCs w:val="24"/>
        </w:rPr>
        <w:t xml:space="preserve"> panels that re</w:t>
      </w:r>
      <w:r w:rsidR="006110E1">
        <w:rPr>
          <w:sz w:val="24"/>
          <w:szCs w:val="24"/>
        </w:rPr>
        <w:t xml:space="preserve">main in the individual </w:t>
      </w:r>
      <w:proofErr w:type="gramStart"/>
      <w:r w:rsidR="006110E1">
        <w:rPr>
          <w:sz w:val="24"/>
          <w:szCs w:val="24"/>
        </w:rPr>
        <w:t>units, and</w:t>
      </w:r>
      <w:proofErr w:type="gramEnd"/>
      <w:r w:rsidR="006110E1">
        <w:rPr>
          <w:sz w:val="24"/>
          <w:szCs w:val="24"/>
        </w:rPr>
        <w:t xml:space="preserve"> are the property of the homeowner.  The Board has agreed to refer the insurance question to counsel, to determine the best way to handle it.</w:t>
      </w:r>
    </w:p>
    <w:p w14:paraId="4A402BEE" w14:textId="77777777" w:rsidR="006C3A23" w:rsidRPr="006C3A23" w:rsidRDefault="006C3A23" w:rsidP="006C3A23">
      <w:pPr>
        <w:pStyle w:val="ListParagraph"/>
        <w:widowControl/>
        <w:autoSpaceDE/>
        <w:autoSpaceDN/>
        <w:adjustRightInd/>
        <w:spacing w:after="160" w:line="256" w:lineRule="auto"/>
        <w:ind w:left="1350"/>
        <w:rPr>
          <w:sz w:val="24"/>
          <w:szCs w:val="24"/>
        </w:rPr>
      </w:pPr>
    </w:p>
    <w:p w14:paraId="13469BF6" w14:textId="0F205504" w:rsidR="00C74EFC" w:rsidRPr="009B4E5B" w:rsidRDefault="00C74EFC" w:rsidP="00C74EFC">
      <w:pPr>
        <w:pStyle w:val="ListParagraph"/>
        <w:widowControl/>
        <w:numPr>
          <w:ilvl w:val="0"/>
          <w:numId w:val="2"/>
        </w:numPr>
        <w:autoSpaceDE/>
        <w:autoSpaceDN/>
        <w:adjustRightInd/>
        <w:spacing w:after="160" w:line="256" w:lineRule="auto"/>
        <w:rPr>
          <w:b/>
          <w:bCs/>
          <w:sz w:val="24"/>
          <w:szCs w:val="24"/>
        </w:rPr>
      </w:pPr>
      <w:r>
        <w:rPr>
          <w:b/>
          <w:bCs/>
          <w:sz w:val="24"/>
          <w:szCs w:val="24"/>
          <w:u w:val="single"/>
        </w:rPr>
        <w:t>TREASURER’S REPORT</w:t>
      </w:r>
      <w:r>
        <w:rPr>
          <w:sz w:val="24"/>
          <w:szCs w:val="24"/>
        </w:rPr>
        <w:t>:  Holly Carlin, Treasurer</w:t>
      </w:r>
      <w:r w:rsidR="009B4E5B">
        <w:rPr>
          <w:sz w:val="24"/>
          <w:szCs w:val="24"/>
        </w:rPr>
        <w:t>:</w:t>
      </w:r>
    </w:p>
    <w:p w14:paraId="12C15184" w14:textId="77777777" w:rsidR="009B4E5B" w:rsidRDefault="009B4E5B" w:rsidP="009B4E5B">
      <w:pPr>
        <w:pStyle w:val="ListParagraph"/>
        <w:widowControl/>
        <w:autoSpaceDE/>
        <w:autoSpaceDN/>
        <w:adjustRightInd/>
        <w:spacing w:after="160" w:line="256" w:lineRule="auto"/>
        <w:rPr>
          <w:b/>
          <w:bCs/>
          <w:sz w:val="24"/>
          <w:szCs w:val="24"/>
          <w:u w:val="single"/>
        </w:rPr>
      </w:pPr>
    </w:p>
    <w:p w14:paraId="29A4D6ED" w14:textId="3A55494C" w:rsidR="009B4E5B" w:rsidRDefault="009B4E5B" w:rsidP="009B4E5B">
      <w:pPr>
        <w:pStyle w:val="ListParagraph"/>
        <w:widowControl/>
        <w:numPr>
          <w:ilvl w:val="0"/>
          <w:numId w:val="28"/>
        </w:numPr>
        <w:autoSpaceDE/>
        <w:autoSpaceDN/>
        <w:adjustRightInd/>
        <w:spacing w:after="160" w:line="256" w:lineRule="auto"/>
        <w:ind w:left="720" w:hanging="720"/>
        <w:rPr>
          <w:sz w:val="24"/>
          <w:szCs w:val="24"/>
        </w:rPr>
      </w:pPr>
      <w:r>
        <w:rPr>
          <w:b/>
          <w:bCs/>
          <w:sz w:val="24"/>
          <w:szCs w:val="24"/>
          <w:u w:val="single"/>
        </w:rPr>
        <w:t>Review of Reserve Fund Expenditures</w:t>
      </w:r>
      <w:r>
        <w:rPr>
          <w:sz w:val="24"/>
          <w:szCs w:val="24"/>
        </w:rPr>
        <w:t>:</w:t>
      </w:r>
    </w:p>
    <w:p w14:paraId="47AA4C44" w14:textId="6EE7C6CF" w:rsidR="009B4E5B" w:rsidRDefault="006F341A" w:rsidP="009B4E5B">
      <w:pPr>
        <w:widowControl/>
        <w:autoSpaceDE/>
        <w:autoSpaceDN/>
        <w:adjustRightInd/>
        <w:spacing w:after="160" w:line="256" w:lineRule="auto"/>
        <w:ind w:left="720"/>
        <w:rPr>
          <w:sz w:val="24"/>
          <w:szCs w:val="24"/>
        </w:rPr>
      </w:pPr>
      <w:r>
        <w:rPr>
          <w:sz w:val="24"/>
          <w:szCs w:val="24"/>
        </w:rPr>
        <w:t>“</w:t>
      </w:r>
      <w:r w:rsidR="009B4E5B">
        <w:rPr>
          <w:sz w:val="24"/>
          <w:szCs w:val="24"/>
        </w:rPr>
        <w:t>January Reserve Expenditures:      (Dec’s given in January)</w:t>
      </w:r>
    </w:p>
    <w:p w14:paraId="0A9B601B" w14:textId="7F7076C0" w:rsidR="009B4E5B" w:rsidRDefault="009B4E5B" w:rsidP="009B4E5B">
      <w:pPr>
        <w:pStyle w:val="NoSpacing"/>
        <w:ind w:left="720"/>
        <w:rPr>
          <w:rFonts w:ascii="Times New Roman" w:hAnsi="Times New Roman"/>
          <w:sz w:val="24"/>
          <w:szCs w:val="24"/>
        </w:rPr>
      </w:pPr>
      <w:r w:rsidRPr="009B4E5B">
        <w:rPr>
          <w:rFonts w:ascii="Times New Roman" w:hAnsi="Times New Roman"/>
          <w:sz w:val="24"/>
          <w:szCs w:val="24"/>
        </w:rPr>
        <w:t>Fence Repair/Replacement</w:t>
      </w:r>
      <w:r w:rsidRPr="009B4E5B">
        <w:rPr>
          <w:rFonts w:ascii="Times New Roman" w:hAnsi="Times New Roman"/>
          <w:sz w:val="24"/>
          <w:szCs w:val="24"/>
        </w:rPr>
        <w:tab/>
      </w:r>
      <w:r w:rsidRPr="009B4E5B">
        <w:rPr>
          <w:rFonts w:ascii="Times New Roman" w:hAnsi="Times New Roman"/>
          <w:sz w:val="24"/>
          <w:szCs w:val="24"/>
        </w:rPr>
        <w:tab/>
        <w:t xml:space="preserve">    324.97</w:t>
      </w:r>
      <w:r w:rsidRPr="009B4E5B">
        <w:rPr>
          <w:rFonts w:ascii="Times New Roman" w:hAnsi="Times New Roman"/>
          <w:sz w:val="24"/>
          <w:szCs w:val="24"/>
        </w:rPr>
        <w:tab/>
        <w:t>MJ Murphy</w:t>
      </w:r>
      <w:r w:rsidRPr="009B4E5B">
        <w:rPr>
          <w:rFonts w:ascii="Times New Roman" w:hAnsi="Times New Roman"/>
          <w:sz w:val="24"/>
          <w:szCs w:val="24"/>
        </w:rPr>
        <w:tab/>
      </w:r>
      <w:r>
        <w:rPr>
          <w:rFonts w:ascii="Times New Roman" w:hAnsi="Times New Roman"/>
          <w:sz w:val="24"/>
          <w:szCs w:val="24"/>
        </w:rPr>
        <w:tab/>
      </w:r>
      <w:r w:rsidRPr="009B4E5B">
        <w:rPr>
          <w:rFonts w:ascii="Times New Roman" w:hAnsi="Times New Roman"/>
          <w:sz w:val="24"/>
          <w:szCs w:val="24"/>
        </w:rPr>
        <w:t>replace gate #99</w:t>
      </w:r>
    </w:p>
    <w:p w14:paraId="43A925AB" w14:textId="4F32C2BA" w:rsidR="009B4E5B" w:rsidRDefault="009B4E5B" w:rsidP="009B4E5B">
      <w:pPr>
        <w:pStyle w:val="NoSpacing"/>
        <w:ind w:left="720"/>
        <w:rPr>
          <w:rFonts w:ascii="Times New Roman" w:hAnsi="Times New Roman"/>
          <w:sz w:val="24"/>
          <w:szCs w:val="24"/>
        </w:rPr>
      </w:pPr>
      <w:r>
        <w:rPr>
          <w:rFonts w:ascii="Times New Roman" w:hAnsi="Times New Roman"/>
          <w:sz w:val="24"/>
          <w:szCs w:val="24"/>
        </w:rPr>
        <w:t>Furnace Repair/Replacement</w:t>
      </w:r>
      <w:r>
        <w:rPr>
          <w:rFonts w:ascii="Times New Roman" w:hAnsi="Times New Roman"/>
          <w:sz w:val="24"/>
          <w:szCs w:val="24"/>
        </w:rPr>
        <w:tab/>
      </w:r>
      <w:r>
        <w:rPr>
          <w:rFonts w:ascii="Times New Roman" w:hAnsi="Times New Roman"/>
          <w:sz w:val="24"/>
          <w:szCs w:val="24"/>
        </w:rPr>
        <w:tab/>
        <w:t xml:space="preserve"> 3,700.00</w:t>
      </w:r>
      <w:r>
        <w:rPr>
          <w:rFonts w:ascii="Times New Roman" w:hAnsi="Times New Roman"/>
          <w:sz w:val="24"/>
          <w:szCs w:val="24"/>
        </w:rPr>
        <w:tab/>
        <w:t>HR Sheet Metal</w:t>
      </w:r>
      <w:r>
        <w:rPr>
          <w:rFonts w:ascii="Times New Roman" w:hAnsi="Times New Roman"/>
          <w:sz w:val="24"/>
          <w:szCs w:val="24"/>
        </w:rPr>
        <w:tab/>
        <w:t xml:space="preserve">in-unit </w:t>
      </w:r>
      <w:proofErr w:type="gramStart"/>
      <w:r>
        <w:rPr>
          <w:rFonts w:ascii="Times New Roman" w:hAnsi="Times New Roman"/>
          <w:sz w:val="24"/>
          <w:szCs w:val="24"/>
        </w:rPr>
        <w:t>repl. #</w:t>
      </w:r>
      <w:proofErr w:type="gramEnd"/>
      <w:r>
        <w:rPr>
          <w:rFonts w:ascii="Times New Roman" w:hAnsi="Times New Roman"/>
          <w:sz w:val="24"/>
          <w:szCs w:val="24"/>
        </w:rPr>
        <w:t>161</w:t>
      </w:r>
    </w:p>
    <w:p w14:paraId="6D9F9037" w14:textId="393EB728" w:rsidR="009B4E5B" w:rsidRDefault="009B4E5B" w:rsidP="009B4E5B">
      <w:pPr>
        <w:pStyle w:val="NoSpacing"/>
        <w:ind w:left="720" w:right="-180"/>
        <w:rPr>
          <w:rFonts w:ascii="Times New Roman" w:hAnsi="Times New Roman"/>
          <w:sz w:val="24"/>
          <w:szCs w:val="24"/>
        </w:rPr>
      </w:pPr>
      <w:r>
        <w:rPr>
          <w:rFonts w:ascii="Times New Roman" w:hAnsi="Times New Roman"/>
          <w:sz w:val="24"/>
          <w:szCs w:val="24"/>
        </w:rPr>
        <w:t>Irrigation Replacement</w:t>
      </w:r>
      <w:r>
        <w:rPr>
          <w:rFonts w:ascii="Times New Roman" w:hAnsi="Times New Roman"/>
          <w:sz w:val="24"/>
          <w:szCs w:val="24"/>
        </w:rPr>
        <w:tab/>
      </w:r>
      <w:r>
        <w:rPr>
          <w:rFonts w:ascii="Times New Roman" w:hAnsi="Times New Roman"/>
          <w:sz w:val="24"/>
          <w:szCs w:val="24"/>
        </w:rPr>
        <w:tab/>
        <w:t xml:space="preserve"> 1,924.21</w:t>
      </w:r>
      <w:r>
        <w:rPr>
          <w:rFonts w:ascii="Times New Roman" w:hAnsi="Times New Roman"/>
          <w:sz w:val="24"/>
          <w:szCs w:val="24"/>
        </w:rPr>
        <w:tab/>
        <w:t>Ewing Irrigation</w:t>
      </w:r>
      <w:r>
        <w:rPr>
          <w:rFonts w:ascii="Times New Roman" w:hAnsi="Times New Roman"/>
          <w:sz w:val="24"/>
          <w:szCs w:val="24"/>
        </w:rPr>
        <w:tab/>
      </w:r>
      <w:proofErr w:type="spellStart"/>
      <w:r>
        <w:rPr>
          <w:rFonts w:ascii="Times New Roman" w:hAnsi="Times New Roman"/>
          <w:sz w:val="24"/>
          <w:szCs w:val="24"/>
        </w:rPr>
        <w:t>misc</w:t>
      </w:r>
      <w:proofErr w:type="spellEnd"/>
      <w:r>
        <w:rPr>
          <w:rFonts w:ascii="Times New Roman" w:hAnsi="Times New Roman"/>
          <w:sz w:val="24"/>
          <w:szCs w:val="24"/>
        </w:rPr>
        <w:t xml:space="preserve"> parts for syst. repair</w:t>
      </w:r>
    </w:p>
    <w:p w14:paraId="04489414" w14:textId="2D362EEC" w:rsidR="009B4E5B" w:rsidRDefault="009B4E5B" w:rsidP="009B4E5B">
      <w:pPr>
        <w:pStyle w:val="NoSpacing"/>
        <w:ind w:left="720" w:right="-180"/>
        <w:rPr>
          <w:rFonts w:ascii="Times New Roman" w:hAnsi="Times New Roman"/>
          <w:sz w:val="24"/>
          <w:szCs w:val="24"/>
        </w:rPr>
      </w:pPr>
      <w:r>
        <w:rPr>
          <w:rFonts w:ascii="Times New Roman" w:hAnsi="Times New Roman"/>
          <w:sz w:val="24"/>
          <w:szCs w:val="24"/>
        </w:rPr>
        <w:t>Lighting Replacement (</w:t>
      </w:r>
      <w:proofErr w:type="spellStart"/>
      <w:r>
        <w:rPr>
          <w:rFonts w:ascii="Times New Roman" w:hAnsi="Times New Roman"/>
          <w:sz w:val="24"/>
          <w:szCs w:val="24"/>
        </w:rPr>
        <w:t>ourdoor</w:t>
      </w:r>
      <w:proofErr w:type="spellEnd"/>
      <w:r>
        <w:rPr>
          <w:rFonts w:ascii="Times New Roman" w:hAnsi="Times New Roman"/>
          <w:sz w:val="24"/>
          <w:szCs w:val="24"/>
        </w:rPr>
        <w:t>)</w:t>
      </w:r>
      <w:r>
        <w:rPr>
          <w:rFonts w:ascii="Times New Roman" w:hAnsi="Times New Roman"/>
          <w:sz w:val="24"/>
          <w:szCs w:val="24"/>
        </w:rPr>
        <w:tab/>
        <w:t xml:space="preserve">    228.36</w:t>
      </w:r>
      <w:r>
        <w:rPr>
          <w:rFonts w:ascii="Times New Roman" w:hAnsi="Times New Roman"/>
          <w:sz w:val="24"/>
          <w:szCs w:val="24"/>
        </w:rPr>
        <w:tab/>
        <w:t>Ace Hardware</w:t>
      </w:r>
      <w:r>
        <w:rPr>
          <w:rFonts w:ascii="Times New Roman" w:hAnsi="Times New Roman"/>
          <w:sz w:val="24"/>
          <w:szCs w:val="24"/>
        </w:rPr>
        <w:tab/>
      </w:r>
      <w:r>
        <w:rPr>
          <w:rFonts w:ascii="Times New Roman" w:hAnsi="Times New Roman"/>
          <w:sz w:val="24"/>
          <w:szCs w:val="24"/>
        </w:rPr>
        <w:tab/>
      </w:r>
      <w:proofErr w:type="spellStart"/>
      <w:r>
        <w:rPr>
          <w:rFonts w:ascii="Times New Roman" w:hAnsi="Times New Roman"/>
          <w:sz w:val="24"/>
          <w:szCs w:val="24"/>
        </w:rPr>
        <w:t>grnds</w:t>
      </w:r>
      <w:proofErr w:type="spellEnd"/>
      <w:r>
        <w:rPr>
          <w:rFonts w:ascii="Times New Roman" w:hAnsi="Times New Roman"/>
          <w:sz w:val="24"/>
          <w:szCs w:val="24"/>
        </w:rPr>
        <w:t xml:space="preserve"> lights repl.</w:t>
      </w:r>
    </w:p>
    <w:p w14:paraId="72C74F4D" w14:textId="035F2C96" w:rsidR="009B4E5B" w:rsidRDefault="009B4E5B" w:rsidP="009B4E5B">
      <w:pPr>
        <w:pStyle w:val="NoSpacing"/>
        <w:ind w:left="720" w:right="-180"/>
        <w:rPr>
          <w:rFonts w:ascii="Times New Roman" w:hAnsi="Times New Roman"/>
          <w:sz w:val="24"/>
          <w:szCs w:val="24"/>
        </w:rPr>
      </w:pPr>
      <w:r>
        <w:rPr>
          <w:rFonts w:ascii="Times New Roman" w:hAnsi="Times New Roman"/>
          <w:sz w:val="24"/>
          <w:szCs w:val="24"/>
        </w:rPr>
        <w:t>Paint for Buildings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1,153.95</w:t>
      </w:r>
      <w:r>
        <w:rPr>
          <w:rFonts w:ascii="Times New Roman" w:hAnsi="Times New Roman"/>
          <w:sz w:val="24"/>
          <w:szCs w:val="24"/>
        </w:rPr>
        <w:tab/>
        <w:t xml:space="preserve">Sherwin </w:t>
      </w:r>
      <w:proofErr w:type="spellStart"/>
      <w:r>
        <w:rPr>
          <w:rFonts w:ascii="Times New Roman" w:hAnsi="Times New Roman"/>
          <w:sz w:val="24"/>
          <w:szCs w:val="24"/>
        </w:rPr>
        <w:t>Wms</w:t>
      </w:r>
      <w:proofErr w:type="spellEnd"/>
      <w:r>
        <w:rPr>
          <w:rFonts w:ascii="Times New Roman" w:hAnsi="Times New Roman"/>
          <w:sz w:val="24"/>
          <w:szCs w:val="24"/>
        </w:rPr>
        <w:tab/>
      </w:r>
      <w:r>
        <w:rPr>
          <w:rFonts w:ascii="Times New Roman" w:hAnsi="Times New Roman"/>
          <w:sz w:val="24"/>
          <w:szCs w:val="24"/>
        </w:rPr>
        <w:tab/>
        <w:t>building paint</w:t>
      </w:r>
    </w:p>
    <w:p w14:paraId="6B7590EE" w14:textId="544AB00E" w:rsidR="009B4E5B" w:rsidRDefault="009B4E5B" w:rsidP="009B4E5B">
      <w:pPr>
        <w:pStyle w:val="NoSpacing"/>
        <w:ind w:left="720" w:right="-180"/>
        <w:rPr>
          <w:rFonts w:ascii="Times New Roman" w:hAnsi="Times New Roman"/>
          <w:sz w:val="24"/>
          <w:szCs w:val="24"/>
        </w:rPr>
      </w:pPr>
      <w:r>
        <w:rPr>
          <w:rFonts w:ascii="Times New Roman" w:hAnsi="Times New Roman"/>
          <w:sz w:val="24"/>
          <w:szCs w:val="24"/>
        </w:rPr>
        <w:t>Vegetation Removal</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sidRPr="00735F17">
        <w:rPr>
          <w:rFonts w:ascii="Times New Roman" w:hAnsi="Times New Roman"/>
          <w:sz w:val="24"/>
          <w:szCs w:val="24"/>
          <w:u w:val="single"/>
        </w:rPr>
        <w:t>2,000.00</w:t>
      </w:r>
      <w:r>
        <w:rPr>
          <w:rFonts w:ascii="Times New Roman" w:hAnsi="Times New Roman"/>
          <w:sz w:val="24"/>
          <w:szCs w:val="24"/>
        </w:rPr>
        <w:tab/>
        <w:t>Specialty Tree</w:t>
      </w:r>
      <w:r>
        <w:rPr>
          <w:rFonts w:ascii="Times New Roman" w:hAnsi="Times New Roman"/>
          <w:sz w:val="24"/>
          <w:szCs w:val="24"/>
        </w:rPr>
        <w:tab/>
      </w:r>
      <w:r>
        <w:rPr>
          <w:rFonts w:ascii="Times New Roman" w:hAnsi="Times New Roman"/>
          <w:sz w:val="24"/>
          <w:szCs w:val="24"/>
        </w:rPr>
        <w:tab/>
        <w:t>remove 3 trees</w:t>
      </w:r>
    </w:p>
    <w:p w14:paraId="751C3080" w14:textId="29F2547F" w:rsidR="00735F17" w:rsidRDefault="00735F17" w:rsidP="009B4E5B">
      <w:pPr>
        <w:pStyle w:val="NoSpacing"/>
        <w:ind w:left="720" w:right="-18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Total</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9,331.49</w:t>
      </w:r>
    </w:p>
    <w:p w14:paraId="00F84E32" w14:textId="388E61C4" w:rsidR="009B4E5B" w:rsidRPr="009B4E5B" w:rsidRDefault="009B4E5B" w:rsidP="009B4E5B">
      <w:pPr>
        <w:pStyle w:val="NoSpacing"/>
        <w:ind w:right="-180"/>
        <w:rPr>
          <w:rFonts w:ascii="Times New Roman" w:hAnsi="Times New Roman"/>
          <w:sz w:val="24"/>
          <w:szCs w:val="24"/>
        </w:rPr>
      </w:pPr>
    </w:p>
    <w:p w14:paraId="5D96C7B4" w14:textId="2022737A" w:rsidR="009B4E5B" w:rsidRDefault="00616BDF" w:rsidP="009B4E5B">
      <w:pPr>
        <w:pStyle w:val="ListParagraph"/>
        <w:widowControl/>
        <w:numPr>
          <w:ilvl w:val="0"/>
          <w:numId w:val="28"/>
        </w:numPr>
        <w:autoSpaceDE/>
        <w:autoSpaceDN/>
        <w:adjustRightInd/>
        <w:spacing w:after="160" w:line="256" w:lineRule="auto"/>
        <w:ind w:left="720" w:hanging="720"/>
        <w:rPr>
          <w:sz w:val="24"/>
          <w:szCs w:val="24"/>
        </w:rPr>
      </w:pPr>
      <w:r>
        <w:rPr>
          <w:b/>
          <w:bCs/>
          <w:sz w:val="24"/>
          <w:szCs w:val="24"/>
          <w:u w:val="single"/>
        </w:rPr>
        <w:t>Approval of Draft Financials, December 2025</w:t>
      </w:r>
      <w:r w:rsidR="009B4E5B">
        <w:rPr>
          <w:sz w:val="24"/>
          <w:szCs w:val="24"/>
        </w:rPr>
        <w:t>:</w:t>
      </w:r>
      <w:r>
        <w:rPr>
          <w:sz w:val="24"/>
          <w:szCs w:val="24"/>
        </w:rPr>
        <w:t xml:space="preserve"> </w:t>
      </w:r>
      <w:r w:rsidR="006F341A">
        <w:rPr>
          <w:sz w:val="24"/>
          <w:szCs w:val="24"/>
        </w:rPr>
        <w:t>“</w:t>
      </w:r>
      <w:r>
        <w:rPr>
          <w:sz w:val="24"/>
          <w:szCs w:val="24"/>
        </w:rPr>
        <w:t>Draft only since the auditors are doing a year-end review, which becomes our final financial statements.  Review is in process.  Niki and I performed our month-end review of December’s bank recs, AR aging, GL, etc.  Due to year-end close and reformatting of 2026’s financial statements, I will review January in March.  December’s financial statements include all payable and accrued wages with related payroll costs.</w:t>
      </w:r>
    </w:p>
    <w:p w14:paraId="76885616" w14:textId="77777777" w:rsidR="00616BDF" w:rsidRDefault="00616BDF" w:rsidP="00616BDF">
      <w:pPr>
        <w:pStyle w:val="ListParagraph"/>
        <w:widowControl/>
        <w:autoSpaceDE/>
        <w:autoSpaceDN/>
        <w:adjustRightInd/>
        <w:spacing w:after="160" w:line="256" w:lineRule="auto"/>
        <w:rPr>
          <w:b/>
          <w:bCs/>
          <w:sz w:val="24"/>
          <w:szCs w:val="24"/>
          <w:u w:val="single"/>
        </w:rPr>
      </w:pPr>
    </w:p>
    <w:p w14:paraId="3A399B4C" w14:textId="10A669A4" w:rsidR="00616BDF" w:rsidRDefault="00616BDF" w:rsidP="00616BDF">
      <w:pPr>
        <w:pStyle w:val="ListParagraph"/>
        <w:widowControl/>
        <w:autoSpaceDE/>
        <w:autoSpaceDN/>
        <w:adjustRightInd/>
        <w:spacing w:after="160" w:line="256" w:lineRule="auto"/>
        <w:rPr>
          <w:sz w:val="24"/>
          <w:szCs w:val="24"/>
        </w:rPr>
      </w:pPr>
      <w:r>
        <w:rPr>
          <w:sz w:val="24"/>
          <w:szCs w:val="24"/>
        </w:rPr>
        <w:t>12/31/25 Year end Excess Revenues</w:t>
      </w:r>
      <w:r>
        <w:rPr>
          <w:sz w:val="24"/>
          <w:szCs w:val="24"/>
        </w:rPr>
        <w:tab/>
      </w:r>
      <w:r>
        <w:rPr>
          <w:sz w:val="24"/>
          <w:szCs w:val="24"/>
        </w:rPr>
        <w:tab/>
      </w:r>
      <w:r>
        <w:rPr>
          <w:sz w:val="24"/>
          <w:szCs w:val="24"/>
        </w:rPr>
        <w:tab/>
      </w:r>
      <w:r>
        <w:rPr>
          <w:sz w:val="24"/>
          <w:szCs w:val="24"/>
        </w:rPr>
        <w:tab/>
        <w:t xml:space="preserve">  458,660</w:t>
      </w:r>
    </w:p>
    <w:p w14:paraId="100DB230" w14:textId="77777777" w:rsidR="00616BDF" w:rsidRDefault="00616BDF" w:rsidP="00616BDF">
      <w:pPr>
        <w:pStyle w:val="ListParagraph"/>
        <w:widowControl/>
        <w:autoSpaceDE/>
        <w:autoSpaceDN/>
        <w:adjustRightInd/>
        <w:spacing w:after="160" w:line="256" w:lineRule="auto"/>
        <w:rPr>
          <w:sz w:val="24"/>
          <w:szCs w:val="24"/>
        </w:rPr>
      </w:pPr>
    </w:p>
    <w:p w14:paraId="6B806C43" w14:textId="0AE7FDCF" w:rsidR="00616BDF" w:rsidRDefault="00616BDF" w:rsidP="00616BDF">
      <w:pPr>
        <w:pStyle w:val="ListParagraph"/>
        <w:widowControl/>
        <w:autoSpaceDE/>
        <w:autoSpaceDN/>
        <w:adjustRightInd/>
        <w:spacing w:after="160" w:line="256" w:lineRule="auto"/>
        <w:rPr>
          <w:sz w:val="24"/>
          <w:szCs w:val="24"/>
        </w:rPr>
      </w:pPr>
      <w:r>
        <w:rPr>
          <w:sz w:val="24"/>
          <w:szCs w:val="24"/>
        </w:rPr>
        <w:t>Backout balance sheet expenses (included in budget to collect funds to pay)</w:t>
      </w:r>
    </w:p>
    <w:p w14:paraId="11CE29EF" w14:textId="5471A58A" w:rsidR="00616BDF" w:rsidRDefault="00616BDF" w:rsidP="00616BDF">
      <w:pPr>
        <w:pStyle w:val="ListParagraph"/>
        <w:widowControl/>
        <w:autoSpaceDE/>
        <w:autoSpaceDN/>
        <w:adjustRightInd/>
        <w:spacing w:after="160" w:line="256" w:lineRule="auto"/>
        <w:rPr>
          <w:sz w:val="24"/>
          <w:szCs w:val="24"/>
        </w:rPr>
      </w:pPr>
      <w:r>
        <w:rPr>
          <w:sz w:val="24"/>
          <w:szCs w:val="24"/>
        </w:rPr>
        <w:tab/>
      </w:r>
      <w:r>
        <w:rPr>
          <w:sz w:val="24"/>
          <w:szCs w:val="24"/>
        </w:rPr>
        <w:tab/>
      </w:r>
      <w:r>
        <w:rPr>
          <w:sz w:val="24"/>
          <w:szCs w:val="24"/>
        </w:rPr>
        <w:tab/>
      </w:r>
      <w:r>
        <w:rPr>
          <w:sz w:val="24"/>
          <w:szCs w:val="24"/>
        </w:rPr>
        <w:tab/>
        <w:t>Solar obligation</w:t>
      </w:r>
      <w:r>
        <w:rPr>
          <w:sz w:val="24"/>
          <w:szCs w:val="24"/>
        </w:rPr>
        <w:tab/>
      </w:r>
      <w:r>
        <w:rPr>
          <w:sz w:val="24"/>
          <w:szCs w:val="24"/>
        </w:rPr>
        <w:tab/>
        <w:t>-120,000</w:t>
      </w:r>
    </w:p>
    <w:p w14:paraId="06F818BD" w14:textId="1A249FD1" w:rsidR="00616BDF" w:rsidRPr="00616BDF" w:rsidRDefault="00616BDF" w:rsidP="00616BDF">
      <w:pPr>
        <w:pStyle w:val="ListParagraph"/>
        <w:widowControl/>
        <w:autoSpaceDE/>
        <w:autoSpaceDN/>
        <w:adjustRightInd/>
        <w:spacing w:after="160" w:line="256" w:lineRule="auto"/>
        <w:rPr>
          <w:sz w:val="24"/>
          <w:szCs w:val="24"/>
          <w:u w:val="single"/>
        </w:rPr>
      </w:pPr>
      <w:r>
        <w:rPr>
          <w:sz w:val="24"/>
          <w:szCs w:val="24"/>
        </w:rPr>
        <w:tab/>
      </w:r>
      <w:r>
        <w:rPr>
          <w:sz w:val="24"/>
          <w:szCs w:val="24"/>
        </w:rPr>
        <w:tab/>
      </w:r>
      <w:r>
        <w:rPr>
          <w:sz w:val="24"/>
          <w:szCs w:val="24"/>
        </w:rPr>
        <w:tab/>
      </w:r>
      <w:r>
        <w:rPr>
          <w:sz w:val="24"/>
          <w:szCs w:val="24"/>
        </w:rPr>
        <w:tab/>
        <w:t>Repay Reserves</w:t>
      </w:r>
      <w:r>
        <w:rPr>
          <w:sz w:val="24"/>
          <w:szCs w:val="24"/>
        </w:rPr>
        <w:tab/>
      </w:r>
      <w:r>
        <w:rPr>
          <w:sz w:val="24"/>
          <w:szCs w:val="24"/>
        </w:rPr>
        <w:tab/>
      </w:r>
      <w:r w:rsidRPr="00616BDF">
        <w:rPr>
          <w:sz w:val="24"/>
          <w:szCs w:val="24"/>
          <w:u w:val="single"/>
        </w:rPr>
        <w:t>- 86,568</w:t>
      </w:r>
    </w:p>
    <w:p w14:paraId="19F9F067" w14:textId="272A2E42" w:rsidR="009B4E5B" w:rsidRDefault="00616BDF" w:rsidP="009B4E5B">
      <w:pPr>
        <w:widowControl/>
        <w:autoSpaceDE/>
        <w:autoSpaceDN/>
        <w:adjustRightInd/>
        <w:spacing w:after="160" w:line="256" w:lineRule="auto"/>
        <w:ind w:left="720"/>
        <w:rPr>
          <w:sz w:val="24"/>
          <w:szCs w:val="24"/>
        </w:rPr>
      </w:pPr>
      <w:r>
        <w:rPr>
          <w:sz w:val="24"/>
          <w:szCs w:val="24"/>
        </w:rPr>
        <w:t>Actual revenue after expense</w:t>
      </w:r>
      <w:r>
        <w:rPr>
          <w:sz w:val="24"/>
          <w:szCs w:val="24"/>
        </w:rPr>
        <w:tab/>
      </w:r>
      <w:r>
        <w:rPr>
          <w:sz w:val="24"/>
          <w:szCs w:val="24"/>
        </w:rPr>
        <w:tab/>
      </w:r>
      <w:r>
        <w:rPr>
          <w:sz w:val="24"/>
          <w:szCs w:val="24"/>
        </w:rPr>
        <w:tab/>
      </w:r>
      <w:r>
        <w:rPr>
          <w:sz w:val="24"/>
          <w:szCs w:val="24"/>
        </w:rPr>
        <w:tab/>
      </w:r>
      <w:r>
        <w:rPr>
          <w:sz w:val="24"/>
          <w:szCs w:val="24"/>
        </w:rPr>
        <w:tab/>
        <w:t xml:space="preserve">  252,092</w:t>
      </w:r>
    </w:p>
    <w:p w14:paraId="75C6662E" w14:textId="4F16DABB" w:rsidR="00616BDF" w:rsidRPr="00616BDF" w:rsidRDefault="00616BDF" w:rsidP="00616BDF">
      <w:pPr>
        <w:pStyle w:val="NoSpacing"/>
        <w:rPr>
          <w:rFonts w:ascii="Times New Roman" w:hAnsi="Times New Roman"/>
          <w:sz w:val="24"/>
          <w:szCs w:val="24"/>
        </w:rPr>
      </w:pPr>
      <w:r>
        <w:tab/>
      </w:r>
      <w:proofErr w:type="gramStart"/>
      <w:r w:rsidRPr="00616BDF">
        <w:rPr>
          <w:rFonts w:ascii="Times New Roman" w:hAnsi="Times New Roman"/>
          <w:sz w:val="24"/>
          <w:szCs w:val="24"/>
        </w:rPr>
        <w:t>Known</w:t>
      </w:r>
      <w:proofErr w:type="gramEnd"/>
      <w:r w:rsidRPr="00616BDF">
        <w:rPr>
          <w:rFonts w:ascii="Times New Roman" w:hAnsi="Times New Roman"/>
          <w:sz w:val="24"/>
          <w:szCs w:val="24"/>
        </w:rPr>
        <w:t xml:space="preserve"> large variances</w:t>
      </w:r>
    </w:p>
    <w:p w14:paraId="29371CA3" w14:textId="1D0DCB97" w:rsidR="00616BDF" w:rsidRDefault="00616BDF" w:rsidP="00616BDF">
      <w:pPr>
        <w:pStyle w:val="NoSpacing"/>
        <w:rPr>
          <w:rFonts w:ascii="Times New Roman" w:hAnsi="Times New Roman"/>
          <w:sz w:val="24"/>
          <w:szCs w:val="24"/>
        </w:rPr>
      </w:pPr>
      <w:r w:rsidRPr="00616BDF">
        <w:rPr>
          <w:rFonts w:ascii="Times New Roman" w:hAnsi="Times New Roman"/>
          <w:sz w:val="24"/>
          <w:szCs w:val="24"/>
        </w:rPr>
        <w:tab/>
      </w:r>
      <w:r w:rsidRPr="00616BDF">
        <w:rPr>
          <w:rFonts w:ascii="Times New Roman" w:hAnsi="Times New Roman"/>
          <w:sz w:val="24"/>
          <w:szCs w:val="24"/>
        </w:rPr>
        <w:tab/>
      </w:r>
      <w:r w:rsidRPr="00616BDF">
        <w:rPr>
          <w:rFonts w:ascii="Times New Roman" w:hAnsi="Times New Roman"/>
          <w:sz w:val="24"/>
          <w:szCs w:val="24"/>
        </w:rPr>
        <w:tab/>
      </w:r>
      <w:r w:rsidRPr="00616BDF">
        <w:rPr>
          <w:rFonts w:ascii="Times New Roman" w:hAnsi="Times New Roman"/>
          <w:sz w:val="24"/>
          <w:szCs w:val="24"/>
        </w:rPr>
        <w:tab/>
      </w:r>
      <w:r>
        <w:rPr>
          <w:rFonts w:ascii="Times New Roman" w:hAnsi="Times New Roman"/>
          <w:sz w:val="24"/>
          <w:szCs w:val="24"/>
        </w:rPr>
        <w:tab/>
      </w:r>
      <w:r w:rsidRPr="00616BDF">
        <w:rPr>
          <w:rFonts w:ascii="Times New Roman" w:hAnsi="Times New Roman"/>
          <w:sz w:val="24"/>
          <w:szCs w:val="24"/>
        </w:rPr>
        <w:t>Insurance</w:t>
      </w:r>
      <w:r w:rsidRPr="00616BDF">
        <w:rPr>
          <w:rFonts w:ascii="Times New Roman" w:hAnsi="Times New Roman"/>
          <w:sz w:val="24"/>
          <w:szCs w:val="24"/>
        </w:rPr>
        <w:tab/>
      </w:r>
      <w:r w:rsidRPr="00616BDF">
        <w:rPr>
          <w:rFonts w:ascii="Times New Roman" w:hAnsi="Times New Roman"/>
          <w:sz w:val="24"/>
          <w:szCs w:val="24"/>
        </w:rPr>
        <w:tab/>
      </w:r>
      <w:r w:rsidRPr="00616BDF">
        <w:rPr>
          <w:rFonts w:ascii="Times New Roman" w:hAnsi="Times New Roman"/>
          <w:sz w:val="24"/>
          <w:szCs w:val="24"/>
        </w:rPr>
        <w:tab/>
        <w:t>-193,204</w:t>
      </w:r>
    </w:p>
    <w:p w14:paraId="29E3AC80" w14:textId="0BF712A0" w:rsidR="00616BDF" w:rsidRDefault="00616BDF" w:rsidP="00616BDF">
      <w:pPr>
        <w:pStyle w:val="NoSpacing"/>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Wages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-108,347 and related expenses</w:t>
      </w:r>
    </w:p>
    <w:p w14:paraId="2651AAC3" w14:textId="7788CEE6" w:rsidR="00616BDF" w:rsidRDefault="00616BDF" w:rsidP="00616BDF">
      <w:pPr>
        <w:pStyle w:val="NoSpacing"/>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Revenue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616BDF">
        <w:rPr>
          <w:rFonts w:ascii="Times New Roman" w:hAnsi="Times New Roman"/>
          <w:sz w:val="24"/>
          <w:szCs w:val="24"/>
          <w:u w:val="single"/>
        </w:rPr>
        <w:t xml:space="preserve">-    7,785 </w:t>
      </w:r>
      <w:r>
        <w:rPr>
          <w:rFonts w:ascii="Times New Roman" w:hAnsi="Times New Roman"/>
          <w:sz w:val="24"/>
          <w:szCs w:val="24"/>
        </w:rPr>
        <w:t>variance</w:t>
      </w:r>
    </w:p>
    <w:p w14:paraId="106D0170" w14:textId="6297D2BA" w:rsidR="00616BDF" w:rsidRDefault="00616BDF" w:rsidP="00616BDF">
      <w:pPr>
        <w:pStyle w:val="NoSpacing"/>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Expenses over budget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- 57,244</w:t>
      </w:r>
    </w:p>
    <w:p w14:paraId="32ACB888" w14:textId="77777777" w:rsidR="00616BDF" w:rsidRDefault="00616BDF" w:rsidP="00616BDF">
      <w:pPr>
        <w:pStyle w:val="NoSpacing"/>
        <w:rPr>
          <w:rFonts w:ascii="Times New Roman" w:hAnsi="Times New Roman"/>
          <w:sz w:val="24"/>
          <w:szCs w:val="24"/>
        </w:rPr>
      </w:pPr>
    </w:p>
    <w:p w14:paraId="7922F7C8" w14:textId="0C5280B3" w:rsidR="00616BDF" w:rsidRDefault="00616BDF" w:rsidP="00616BDF">
      <w:pPr>
        <w:pStyle w:val="NoSpacing"/>
        <w:rPr>
          <w:rFonts w:ascii="Times New Roman" w:hAnsi="Times New Roman"/>
          <w:sz w:val="24"/>
          <w:szCs w:val="24"/>
        </w:rPr>
      </w:pPr>
      <w:r>
        <w:rPr>
          <w:rFonts w:ascii="Times New Roman" w:hAnsi="Times New Roman"/>
          <w:sz w:val="24"/>
          <w:szCs w:val="24"/>
        </w:rPr>
        <w:tab/>
        <w:t>Largest budget to actual variances</w:t>
      </w:r>
    </w:p>
    <w:p w14:paraId="6E721455" w14:textId="5E3F3D34" w:rsidR="00616BDF" w:rsidRDefault="00616BDF" w:rsidP="00616BDF">
      <w:pPr>
        <w:pStyle w:val="NoSpacing"/>
        <w:rPr>
          <w:rFonts w:ascii="Times New Roman" w:hAnsi="Times New Roman"/>
          <w:sz w:val="24"/>
          <w:szCs w:val="24"/>
        </w:rPr>
      </w:pPr>
      <w:r>
        <w:rPr>
          <w:rFonts w:ascii="Times New Roman" w:hAnsi="Times New Roman"/>
          <w:sz w:val="24"/>
          <w:szCs w:val="24"/>
        </w:rPr>
        <w:tab/>
        <w:t>Gas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-56,205 please be mindful when using heaters, etc.</w:t>
      </w:r>
    </w:p>
    <w:p w14:paraId="35400A24" w14:textId="71EB332E" w:rsidR="00616BDF" w:rsidRDefault="00616BDF" w:rsidP="00616BDF">
      <w:pPr>
        <w:pStyle w:val="NoSpacing"/>
        <w:rPr>
          <w:rFonts w:ascii="Times New Roman" w:hAnsi="Times New Roman"/>
          <w:sz w:val="24"/>
          <w:szCs w:val="24"/>
        </w:rPr>
      </w:pPr>
      <w:r>
        <w:rPr>
          <w:rFonts w:ascii="Times New Roman" w:hAnsi="Times New Roman"/>
          <w:sz w:val="24"/>
          <w:szCs w:val="24"/>
        </w:rPr>
        <w:tab/>
        <w:t>Water</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15,893</w:t>
      </w:r>
    </w:p>
    <w:p w14:paraId="07858DEA" w14:textId="01166223" w:rsidR="00616BDF" w:rsidRDefault="00616BDF" w:rsidP="00616BDF">
      <w:pPr>
        <w:pStyle w:val="NoSpacing"/>
        <w:rPr>
          <w:rFonts w:ascii="Times New Roman" w:hAnsi="Times New Roman"/>
          <w:sz w:val="24"/>
          <w:szCs w:val="24"/>
        </w:rPr>
      </w:pPr>
      <w:r>
        <w:rPr>
          <w:rFonts w:ascii="Times New Roman" w:hAnsi="Times New Roman"/>
          <w:sz w:val="24"/>
          <w:szCs w:val="24"/>
        </w:rPr>
        <w:tab/>
        <w:t>Waste disposal</w:t>
      </w:r>
      <w:r>
        <w:rPr>
          <w:rFonts w:ascii="Times New Roman" w:hAnsi="Times New Roman"/>
          <w:sz w:val="24"/>
          <w:szCs w:val="24"/>
        </w:rPr>
        <w:tab/>
      </w:r>
      <w:r>
        <w:rPr>
          <w:rFonts w:ascii="Times New Roman" w:hAnsi="Times New Roman"/>
          <w:sz w:val="24"/>
          <w:szCs w:val="24"/>
        </w:rPr>
        <w:tab/>
        <w:t>-26,614</w:t>
      </w:r>
    </w:p>
    <w:p w14:paraId="167E077D" w14:textId="77777777" w:rsidR="00616BDF" w:rsidRDefault="00616BDF" w:rsidP="00616BDF">
      <w:pPr>
        <w:pStyle w:val="NoSpacing"/>
        <w:rPr>
          <w:rFonts w:ascii="Times New Roman" w:hAnsi="Times New Roman"/>
          <w:sz w:val="24"/>
          <w:szCs w:val="24"/>
        </w:rPr>
      </w:pPr>
    </w:p>
    <w:p w14:paraId="1025A772" w14:textId="4B6EB6CC" w:rsidR="00616BDF" w:rsidRDefault="005A5D12" w:rsidP="00616BDF">
      <w:pPr>
        <w:pStyle w:val="NoSpacing"/>
        <w:numPr>
          <w:ilvl w:val="0"/>
          <w:numId w:val="28"/>
        </w:numPr>
        <w:ind w:left="720" w:hanging="720"/>
        <w:rPr>
          <w:rFonts w:ascii="Times New Roman" w:hAnsi="Times New Roman"/>
          <w:sz w:val="24"/>
          <w:szCs w:val="24"/>
        </w:rPr>
      </w:pPr>
      <w:r>
        <w:rPr>
          <w:rFonts w:ascii="Times New Roman" w:hAnsi="Times New Roman"/>
          <w:b/>
          <w:bCs/>
          <w:sz w:val="24"/>
          <w:szCs w:val="24"/>
          <w:u w:val="single"/>
        </w:rPr>
        <w:t>Report on Investment Committee Meeting 2/18/26</w:t>
      </w:r>
      <w:r>
        <w:rPr>
          <w:rFonts w:ascii="Times New Roman" w:hAnsi="Times New Roman"/>
          <w:sz w:val="24"/>
          <w:szCs w:val="24"/>
        </w:rPr>
        <w:t>:</w:t>
      </w:r>
    </w:p>
    <w:p w14:paraId="33F26FD3" w14:textId="2B81DFAA" w:rsidR="005A5D12" w:rsidRDefault="006F341A" w:rsidP="005A5D12">
      <w:pPr>
        <w:pStyle w:val="NoSpacing"/>
        <w:ind w:left="720"/>
        <w:rPr>
          <w:rFonts w:ascii="Times New Roman" w:hAnsi="Times New Roman"/>
          <w:sz w:val="24"/>
          <w:szCs w:val="24"/>
        </w:rPr>
      </w:pPr>
      <w:r>
        <w:rPr>
          <w:rFonts w:ascii="Times New Roman" w:hAnsi="Times New Roman"/>
          <w:sz w:val="24"/>
          <w:szCs w:val="24"/>
        </w:rPr>
        <w:t>“</w:t>
      </w:r>
      <w:r w:rsidR="005A5D12">
        <w:rPr>
          <w:rFonts w:ascii="Times New Roman" w:hAnsi="Times New Roman"/>
          <w:sz w:val="24"/>
          <w:szCs w:val="24"/>
        </w:rPr>
        <w:t>CD maturing 3/2/26</w:t>
      </w:r>
      <w:r w:rsidR="005A5D12">
        <w:rPr>
          <w:rFonts w:ascii="Times New Roman" w:hAnsi="Times New Roman"/>
          <w:sz w:val="24"/>
          <w:szCs w:val="24"/>
        </w:rPr>
        <w:tab/>
      </w:r>
      <w:r w:rsidR="005A5D12">
        <w:rPr>
          <w:rFonts w:ascii="Times New Roman" w:hAnsi="Times New Roman"/>
          <w:sz w:val="24"/>
          <w:szCs w:val="24"/>
        </w:rPr>
        <w:tab/>
        <w:t>$150.000</w:t>
      </w:r>
      <w:r w:rsidR="005A5D12">
        <w:rPr>
          <w:rFonts w:ascii="Times New Roman" w:hAnsi="Times New Roman"/>
          <w:sz w:val="24"/>
          <w:szCs w:val="24"/>
        </w:rPr>
        <w:tab/>
        <w:t>was 4.75%</w:t>
      </w:r>
    </w:p>
    <w:p w14:paraId="42928E5B" w14:textId="77777777" w:rsidR="00DB5240" w:rsidRDefault="00DB5240" w:rsidP="005A5D12">
      <w:pPr>
        <w:widowControl/>
        <w:autoSpaceDE/>
        <w:autoSpaceDN/>
        <w:adjustRightInd/>
        <w:spacing w:after="160" w:line="256" w:lineRule="auto"/>
        <w:rPr>
          <w:b/>
          <w:bCs/>
          <w:sz w:val="24"/>
          <w:szCs w:val="24"/>
        </w:rPr>
      </w:pPr>
    </w:p>
    <w:p w14:paraId="4BDC06C1" w14:textId="4AB0C3A7" w:rsidR="005A5D12" w:rsidRPr="00475938" w:rsidRDefault="005A5D12" w:rsidP="005A5D12">
      <w:pPr>
        <w:widowControl/>
        <w:autoSpaceDE/>
        <w:autoSpaceDN/>
        <w:adjustRightInd/>
        <w:spacing w:after="160" w:line="256" w:lineRule="auto"/>
        <w:rPr>
          <w:b/>
          <w:bCs/>
          <w:sz w:val="24"/>
          <w:szCs w:val="24"/>
        </w:rPr>
      </w:pPr>
      <w:r w:rsidRPr="00475938">
        <w:rPr>
          <w:b/>
          <w:bCs/>
          <w:sz w:val="24"/>
          <w:szCs w:val="24"/>
        </w:rPr>
        <w:lastRenderedPageBreak/>
        <w:t xml:space="preserve">HCCA Regular Board Meeting Minutes – </w:t>
      </w:r>
      <w:r>
        <w:rPr>
          <w:b/>
          <w:bCs/>
          <w:sz w:val="24"/>
          <w:szCs w:val="24"/>
        </w:rPr>
        <w:t xml:space="preserve">February 26, 2026 </w:t>
      </w:r>
      <w:r w:rsidRPr="00475938">
        <w:rPr>
          <w:b/>
          <w:bCs/>
          <w:sz w:val="24"/>
          <w:szCs w:val="24"/>
        </w:rPr>
        <w:t xml:space="preserve">– Page </w:t>
      </w:r>
      <w:r w:rsidR="00DB5240">
        <w:rPr>
          <w:b/>
          <w:bCs/>
          <w:sz w:val="24"/>
          <w:szCs w:val="24"/>
        </w:rPr>
        <w:t>4</w:t>
      </w:r>
    </w:p>
    <w:p w14:paraId="52FBEA83" w14:textId="6EFEBFB5" w:rsidR="005A5D12" w:rsidRPr="00475938" w:rsidRDefault="005A5D12" w:rsidP="005A5D12">
      <w:pPr>
        <w:pStyle w:val="NoSpacing"/>
        <w:rPr>
          <w:rFonts w:ascii="Times New Roman" w:hAnsi="Times New Roman"/>
          <w:sz w:val="24"/>
          <w:szCs w:val="24"/>
        </w:rPr>
      </w:pPr>
      <w:r>
        <w:rPr>
          <w:rFonts w:ascii="Times New Roman" w:hAnsi="Times New Roman"/>
          <w:b/>
          <w:bCs/>
          <w:sz w:val="24"/>
          <w:szCs w:val="24"/>
        </w:rPr>
        <w:t>TREASURER</w:t>
      </w:r>
      <w:r>
        <w:rPr>
          <w:rFonts w:ascii="Times New Roman" w:hAnsi="Times New Roman"/>
          <w:b/>
          <w:bCs/>
          <w:sz w:val="24"/>
          <w:szCs w:val="24"/>
        </w:rPr>
        <w:t>’S REPORT</w:t>
      </w:r>
      <w:r w:rsidRPr="00475938">
        <w:rPr>
          <w:rFonts w:ascii="Times New Roman" w:hAnsi="Times New Roman"/>
          <w:b/>
          <w:bCs/>
          <w:sz w:val="24"/>
          <w:szCs w:val="24"/>
        </w:rPr>
        <w:t xml:space="preserve">, </w:t>
      </w:r>
      <w:r>
        <w:rPr>
          <w:rFonts w:ascii="Times New Roman" w:hAnsi="Times New Roman"/>
          <w:b/>
          <w:bCs/>
          <w:sz w:val="24"/>
          <w:szCs w:val="24"/>
        </w:rPr>
        <w:t xml:space="preserve">Investment Committee, </w:t>
      </w:r>
      <w:r w:rsidRPr="00475938">
        <w:rPr>
          <w:rFonts w:ascii="Times New Roman" w:hAnsi="Times New Roman"/>
          <w:sz w:val="24"/>
          <w:szCs w:val="24"/>
        </w:rPr>
        <w:t xml:space="preserve">continued  </w:t>
      </w:r>
    </w:p>
    <w:p w14:paraId="74213161" w14:textId="77777777" w:rsidR="005A5D12" w:rsidRDefault="005A5D12" w:rsidP="005A5D12">
      <w:pPr>
        <w:pStyle w:val="NoSpacing"/>
        <w:ind w:left="720"/>
        <w:rPr>
          <w:rFonts w:ascii="Times New Roman" w:hAnsi="Times New Roman"/>
          <w:sz w:val="24"/>
          <w:szCs w:val="24"/>
        </w:rPr>
      </w:pPr>
    </w:p>
    <w:p w14:paraId="117E08E1" w14:textId="77777777" w:rsidR="005A5D12" w:rsidRDefault="005A5D12" w:rsidP="005A5D12">
      <w:pPr>
        <w:pStyle w:val="NoSpacing"/>
        <w:ind w:left="720"/>
        <w:rPr>
          <w:rFonts w:ascii="Times New Roman" w:hAnsi="Times New Roman"/>
          <w:sz w:val="24"/>
          <w:szCs w:val="24"/>
        </w:rPr>
      </w:pPr>
    </w:p>
    <w:p w14:paraId="23AAC3D5" w14:textId="0F695AB6" w:rsidR="005A5D12" w:rsidRDefault="005A5D12" w:rsidP="005A5D12">
      <w:pPr>
        <w:pStyle w:val="NoSpacing"/>
        <w:ind w:left="720"/>
        <w:rPr>
          <w:rFonts w:ascii="Times New Roman" w:hAnsi="Times New Roman"/>
          <w:sz w:val="24"/>
          <w:szCs w:val="24"/>
        </w:rPr>
      </w:pPr>
      <w:r>
        <w:rPr>
          <w:rFonts w:ascii="Times New Roman" w:hAnsi="Times New Roman"/>
          <w:sz w:val="24"/>
          <w:szCs w:val="24"/>
        </w:rPr>
        <w:t xml:space="preserve">Jeanne </w:t>
      </w:r>
      <w:proofErr w:type="gramStart"/>
      <w:r>
        <w:rPr>
          <w:rFonts w:ascii="Times New Roman" w:hAnsi="Times New Roman"/>
          <w:sz w:val="24"/>
          <w:szCs w:val="24"/>
        </w:rPr>
        <w:t>instructed</w:t>
      </w:r>
      <w:proofErr w:type="gramEnd"/>
      <w:r>
        <w:rPr>
          <w:rFonts w:ascii="Times New Roman" w:hAnsi="Times New Roman"/>
          <w:sz w:val="24"/>
          <w:szCs w:val="24"/>
        </w:rPr>
        <w:t xml:space="preserve"> to check interest rates and terms and get the highest rate for the longest </w:t>
      </w:r>
      <w:proofErr w:type="gramStart"/>
      <w:r>
        <w:rPr>
          <w:rFonts w:ascii="Times New Roman" w:hAnsi="Times New Roman"/>
          <w:sz w:val="24"/>
          <w:szCs w:val="24"/>
        </w:rPr>
        <w:t>period possible</w:t>
      </w:r>
      <w:proofErr w:type="gramEnd"/>
      <w:r>
        <w:rPr>
          <w:rFonts w:ascii="Times New Roman" w:hAnsi="Times New Roman"/>
          <w:sz w:val="24"/>
          <w:szCs w:val="24"/>
        </w:rPr>
        <w:t>.  Hopefully</w:t>
      </w:r>
      <w:r w:rsidR="00325866">
        <w:rPr>
          <w:rFonts w:ascii="Times New Roman" w:hAnsi="Times New Roman"/>
          <w:sz w:val="24"/>
          <w:szCs w:val="24"/>
        </w:rPr>
        <w:t>,</w:t>
      </w:r>
      <w:r>
        <w:rPr>
          <w:rFonts w:ascii="Times New Roman" w:hAnsi="Times New Roman"/>
          <w:sz w:val="24"/>
          <w:szCs w:val="24"/>
        </w:rPr>
        <w:t xml:space="preserve"> </w:t>
      </w:r>
      <w:proofErr w:type="gramStart"/>
      <w:r>
        <w:rPr>
          <w:rFonts w:ascii="Times New Roman" w:hAnsi="Times New Roman"/>
          <w:sz w:val="24"/>
          <w:szCs w:val="24"/>
        </w:rPr>
        <w:t>can</w:t>
      </w:r>
      <w:proofErr w:type="gramEnd"/>
      <w:r>
        <w:rPr>
          <w:rFonts w:ascii="Times New Roman" w:hAnsi="Times New Roman"/>
          <w:sz w:val="24"/>
          <w:szCs w:val="24"/>
        </w:rPr>
        <w:t xml:space="preserve"> get 3+% for year or more.</w:t>
      </w:r>
    </w:p>
    <w:p w14:paraId="6432AF66" w14:textId="77777777" w:rsidR="005A5D12" w:rsidRDefault="005A5D12" w:rsidP="005A5D12">
      <w:pPr>
        <w:pStyle w:val="NoSpacing"/>
        <w:ind w:left="720"/>
        <w:rPr>
          <w:rFonts w:ascii="Times New Roman" w:hAnsi="Times New Roman"/>
          <w:sz w:val="24"/>
          <w:szCs w:val="24"/>
        </w:rPr>
      </w:pPr>
    </w:p>
    <w:p w14:paraId="3E713723" w14:textId="3C9B19E0" w:rsidR="005A5D12" w:rsidRDefault="005A5D12" w:rsidP="005A5D12">
      <w:pPr>
        <w:pStyle w:val="ListParagraph"/>
        <w:widowControl/>
        <w:numPr>
          <w:ilvl w:val="0"/>
          <w:numId w:val="28"/>
        </w:numPr>
        <w:autoSpaceDE/>
        <w:autoSpaceDN/>
        <w:adjustRightInd/>
        <w:spacing w:after="160" w:line="256" w:lineRule="auto"/>
        <w:ind w:left="720" w:hanging="720"/>
        <w:rPr>
          <w:sz w:val="24"/>
          <w:szCs w:val="24"/>
        </w:rPr>
      </w:pPr>
      <w:r>
        <w:rPr>
          <w:b/>
          <w:bCs/>
          <w:sz w:val="24"/>
          <w:szCs w:val="24"/>
          <w:u w:val="single"/>
        </w:rPr>
        <w:t>Report on Ad Hoc Systems Utilization Subcommittee</w:t>
      </w:r>
      <w:r>
        <w:rPr>
          <w:sz w:val="24"/>
          <w:szCs w:val="24"/>
        </w:rPr>
        <w:t xml:space="preserve">:  </w:t>
      </w:r>
      <w:r w:rsidR="007A3988">
        <w:rPr>
          <w:sz w:val="24"/>
          <w:szCs w:val="24"/>
        </w:rPr>
        <w:t>“</w:t>
      </w:r>
      <w:r>
        <w:rPr>
          <w:sz w:val="24"/>
          <w:szCs w:val="24"/>
        </w:rPr>
        <w:t xml:space="preserve">We are making progress.  Board approved and signed contract with </w:t>
      </w:r>
      <w:proofErr w:type="spellStart"/>
      <w:r>
        <w:rPr>
          <w:sz w:val="24"/>
          <w:szCs w:val="24"/>
        </w:rPr>
        <w:t>BuildingLink</w:t>
      </w:r>
      <w:proofErr w:type="spellEnd"/>
      <w:r>
        <w:rPr>
          <w:sz w:val="24"/>
          <w:szCs w:val="24"/>
        </w:rPr>
        <w:t>:</w:t>
      </w:r>
      <w:r>
        <w:rPr>
          <w:sz w:val="24"/>
          <w:szCs w:val="24"/>
        </w:rPr>
        <w:tab/>
        <w:t>Communication, Maintenance, Reservations.</w:t>
      </w:r>
    </w:p>
    <w:p w14:paraId="49FCD1AC" w14:textId="23C10104" w:rsidR="005A5D12" w:rsidRDefault="005A5D12" w:rsidP="005A5D12">
      <w:pPr>
        <w:pStyle w:val="ListParagraph"/>
        <w:widowControl/>
        <w:autoSpaceDE/>
        <w:autoSpaceDN/>
        <w:adjustRightInd/>
        <w:spacing w:after="160" w:line="256" w:lineRule="auto"/>
        <w:rPr>
          <w:sz w:val="24"/>
          <w:szCs w:val="24"/>
        </w:rPr>
      </w:pPr>
      <w:r>
        <w:rPr>
          <w:sz w:val="24"/>
          <w:szCs w:val="24"/>
        </w:rPr>
        <w:t>I am the Board representative who will work with Kirk, our new interim General Manager, staff, and IT to implement most of Building Link.  I see my role as advisory only.</w:t>
      </w:r>
    </w:p>
    <w:p w14:paraId="37AAE019" w14:textId="77777777" w:rsidR="005A5D12" w:rsidRDefault="005A5D12" w:rsidP="005A5D12">
      <w:pPr>
        <w:pStyle w:val="ListParagraph"/>
        <w:widowControl/>
        <w:autoSpaceDE/>
        <w:autoSpaceDN/>
        <w:adjustRightInd/>
        <w:spacing w:after="160" w:line="256" w:lineRule="auto"/>
        <w:rPr>
          <w:sz w:val="24"/>
          <w:szCs w:val="24"/>
        </w:rPr>
      </w:pPr>
    </w:p>
    <w:p w14:paraId="640EFEDE" w14:textId="20A51EBA" w:rsidR="005A5D12" w:rsidRDefault="007A3988" w:rsidP="005A5D12">
      <w:pPr>
        <w:pStyle w:val="ListParagraph"/>
        <w:widowControl/>
        <w:autoSpaceDE/>
        <w:autoSpaceDN/>
        <w:adjustRightInd/>
        <w:spacing w:after="160" w:line="256" w:lineRule="auto"/>
        <w:rPr>
          <w:sz w:val="24"/>
          <w:szCs w:val="24"/>
        </w:rPr>
      </w:pPr>
      <w:r>
        <w:rPr>
          <w:sz w:val="24"/>
          <w:szCs w:val="24"/>
        </w:rPr>
        <w:t>“</w:t>
      </w:r>
      <w:r w:rsidR="005A5D12">
        <w:rPr>
          <w:sz w:val="24"/>
          <w:szCs w:val="24"/>
        </w:rPr>
        <w:t>Step #1 of implementing Building Link is in process:</w:t>
      </w:r>
    </w:p>
    <w:p w14:paraId="089F323A" w14:textId="77777777" w:rsidR="005A5D12" w:rsidRDefault="005A5D12" w:rsidP="005A5D12">
      <w:pPr>
        <w:pStyle w:val="ListParagraph"/>
        <w:widowControl/>
        <w:autoSpaceDE/>
        <w:autoSpaceDN/>
        <w:adjustRightInd/>
        <w:spacing w:after="160" w:line="256" w:lineRule="auto"/>
        <w:rPr>
          <w:sz w:val="24"/>
          <w:szCs w:val="24"/>
        </w:rPr>
      </w:pPr>
    </w:p>
    <w:p w14:paraId="3BC0EA59" w14:textId="67A97AB6" w:rsidR="005A5D12" w:rsidRDefault="005A5D12" w:rsidP="005A5D12">
      <w:pPr>
        <w:pStyle w:val="ListParagraph"/>
        <w:widowControl/>
        <w:numPr>
          <w:ilvl w:val="0"/>
          <w:numId w:val="29"/>
        </w:numPr>
        <w:autoSpaceDE/>
        <w:autoSpaceDN/>
        <w:adjustRightInd/>
        <w:spacing w:after="160" w:line="256" w:lineRule="auto"/>
        <w:rPr>
          <w:sz w:val="24"/>
          <w:szCs w:val="24"/>
        </w:rPr>
      </w:pPr>
      <w:r>
        <w:rPr>
          <w:sz w:val="24"/>
          <w:szCs w:val="24"/>
        </w:rPr>
        <w:t>Input Resident Data - Tim, IT with Opus, exported members</w:t>
      </w:r>
      <w:r w:rsidR="00735F17">
        <w:rPr>
          <w:sz w:val="24"/>
          <w:szCs w:val="24"/>
        </w:rPr>
        <w:t>’</w:t>
      </w:r>
      <w:r>
        <w:rPr>
          <w:sz w:val="24"/>
          <w:szCs w:val="24"/>
        </w:rPr>
        <w:t xml:space="preserve"> </w:t>
      </w:r>
      <w:proofErr w:type="gramStart"/>
      <w:r>
        <w:rPr>
          <w:sz w:val="24"/>
          <w:szCs w:val="24"/>
        </w:rPr>
        <w:t>information;</w:t>
      </w:r>
      <w:proofErr w:type="gramEnd"/>
    </w:p>
    <w:p w14:paraId="33DAC4F0" w14:textId="59F3CD1E" w:rsidR="005A5D12" w:rsidRDefault="005A5D12" w:rsidP="005A5D12">
      <w:pPr>
        <w:pStyle w:val="ListParagraph"/>
        <w:widowControl/>
        <w:numPr>
          <w:ilvl w:val="0"/>
          <w:numId w:val="29"/>
        </w:numPr>
        <w:autoSpaceDE/>
        <w:autoSpaceDN/>
        <w:adjustRightInd/>
        <w:spacing w:after="160" w:line="256" w:lineRule="auto"/>
        <w:rPr>
          <w:sz w:val="24"/>
          <w:szCs w:val="24"/>
        </w:rPr>
      </w:pPr>
      <w:r>
        <w:rPr>
          <w:sz w:val="24"/>
          <w:szCs w:val="24"/>
        </w:rPr>
        <w:t>Check Accuracy and Completeness of Dat</w:t>
      </w:r>
      <w:r w:rsidR="00325866">
        <w:rPr>
          <w:sz w:val="24"/>
          <w:szCs w:val="24"/>
        </w:rPr>
        <w:t>a</w:t>
      </w:r>
      <w:r>
        <w:rPr>
          <w:sz w:val="24"/>
          <w:szCs w:val="24"/>
        </w:rPr>
        <w:t xml:space="preserve"> – Julie and staff are checking accuracy and inputting into Building Link’s spreadsheet.</w:t>
      </w:r>
    </w:p>
    <w:p w14:paraId="16A78C15" w14:textId="77777777" w:rsidR="005A5D12" w:rsidRDefault="005A5D12" w:rsidP="005A5D12">
      <w:pPr>
        <w:pStyle w:val="ListParagraph"/>
        <w:widowControl/>
        <w:autoSpaceDE/>
        <w:autoSpaceDN/>
        <w:adjustRightInd/>
        <w:spacing w:after="160" w:line="256" w:lineRule="auto"/>
        <w:ind w:left="1080"/>
        <w:rPr>
          <w:sz w:val="24"/>
          <w:szCs w:val="24"/>
        </w:rPr>
      </w:pPr>
    </w:p>
    <w:p w14:paraId="3D7B2CBF" w14:textId="3AA49D43" w:rsidR="005A5D12" w:rsidRDefault="005A5D12" w:rsidP="005A5D12">
      <w:pPr>
        <w:pStyle w:val="ListParagraph"/>
        <w:widowControl/>
        <w:autoSpaceDE/>
        <w:autoSpaceDN/>
        <w:adjustRightInd/>
        <w:spacing w:after="160" w:line="256" w:lineRule="auto"/>
        <w:ind w:left="1080" w:hanging="450"/>
        <w:rPr>
          <w:sz w:val="24"/>
          <w:szCs w:val="24"/>
        </w:rPr>
      </w:pPr>
      <w:r>
        <w:rPr>
          <w:sz w:val="24"/>
          <w:szCs w:val="24"/>
        </w:rPr>
        <w:t xml:space="preserve">  Next step:</w:t>
      </w:r>
    </w:p>
    <w:p w14:paraId="7EB864C8" w14:textId="5A680785" w:rsidR="005A5D12" w:rsidRDefault="005A5D12" w:rsidP="005A5D12">
      <w:pPr>
        <w:pStyle w:val="ListParagraph"/>
        <w:widowControl/>
        <w:numPr>
          <w:ilvl w:val="0"/>
          <w:numId w:val="29"/>
        </w:numPr>
        <w:autoSpaceDE/>
        <w:autoSpaceDN/>
        <w:adjustRightInd/>
        <w:spacing w:after="160" w:line="256" w:lineRule="auto"/>
        <w:rPr>
          <w:sz w:val="24"/>
          <w:szCs w:val="24"/>
        </w:rPr>
      </w:pPr>
      <w:r>
        <w:rPr>
          <w:sz w:val="24"/>
          <w:szCs w:val="24"/>
        </w:rPr>
        <w:t>Send Completed Data Sheet – The data team will respond with any questions for clarification and to confirm the data is final before uploaded.</w:t>
      </w:r>
    </w:p>
    <w:p w14:paraId="585576BE" w14:textId="06FA60C5" w:rsidR="005A5D12" w:rsidRDefault="007A3988" w:rsidP="005A5D12">
      <w:pPr>
        <w:widowControl/>
        <w:autoSpaceDE/>
        <w:autoSpaceDN/>
        <w:adjustRightInd/>
        <w:spacing w:after="160" w:line="256" w:lineRule="auto"/>
        <w:ind w:left="720"/>
        <w:rPr>
          <w:sz w:val="24"/>
          <w:szCs w:val="24"/>
        </w:rPr>
      </w:pPr>
      <w:r>
        <w:rPr>
          <w:sz w:val="24"/>
          <w:szCs w:val="24"/>
        </w:rPr>
        <w:t>“</w:t>
      </w:r>
      <w:r w:rsidR="005A5D12">
        <w:rPr>
          <w:sz w:val="24"/>
          <w:szCs w:val="24"/>
        </w:rPr>
        <w:t>Once you</w:t>
      </w:r>
      <w:r w:rsidR="00127DBD">
        <w:rPr>
          <w:sz w:val="24"/>
          <w:szCs w:val="24"/>
        </w:rPr>
        <w:t>r</w:t>
      </w:r>
      <w:r w:rsidR="005A5D12">
        <w:rPr>
          <w:sz w:val="24"/>
          <w:szCs w:val="24"/>
        </w:rPr>
        <w:t xml:space="preserve"> data has been uploaded by our data team, one of our Implementation Consultants will be reaching </w:t>
      </w:r>
      <w:r w:rsidR="00325866">
        <w:rPr>
          <w:sz w:val="24"/>
          <w:szCs w:val="24"/>
        </w:rPr>
        <w:t>out to you to schedule the Kick-off Call/Manager Setup Call to finalize the backend settings of your site and to discuss your implementation road map along with scheduling any additional training that may be needed for your team.</w:t>
      </w:r>
    </w:p>
    <w:p w14:paraId="33B0D601" w14:textId="30E7A495" w:rsidR="00325866" w:rsidRDefault="007A3988" w:rsidP="005A5D12">
      <w:pPr>
        <w:widowControl/>
        <w:autoSpaceDE/>
        <w:autoSpaceDN/>
        <w:adjustRightInd/>
        <w:spacing w:after="160" w:line="256" w:lineRule="auto"/>
        <w:ind w:left="720"/>
        <w:rPr>
          <w:sz w:val="24"/>
          <w:szCs w:val="24"/>
        </w:rPr>
      </w:pPr>
      <w:r>
        <w:rPr>
          <w:sz w:val="24"/>
          <w:szCs w:val="24"/>
        </w:rPr>
        <w:t>“</w:t>
      </w:r>
      <w:r w:rsidR="00325866">
        <w:rPr>
          <w:sz w:val="24"/>
          <w:szCs w:val="24"/>
        </w:rPr>
        <w:t>We are also working with Tim McKee, HC’s IT person and Sage specialist, to implement changes with</w:t>
      </w:r>
      <w:r w:rsidR="00127DBD">
        <w:rPr>
          <w:sz w:val="24"/>
          <w:szCs w:val="24"/>
        </w:rPr>
        <w:t>in</w:t>
      </w:r>
      <w:r w:rsidR="00325866">
        <w:rPr>
          <w:sz w:val="24"/>
          <w:szCs w:val="24"/>
        </w:rPr>
        <w:t xml:space="preserve"> the accounting system including direct deposit for payroll, paying vendors by ACH, and integrating Building Link with Sage.</w:t>
      </w:r>
    </w:p>
    <w:p w14:paraId="0271EE7F" w14:textId="0E174A2F" w:rsidR="00325866" w:rsidRPr="005A5D12" w:rsidRDefault="007A3988" w:rsidP="005A5D12">
      <w:pPr>
        <w:widowControl/>
        <w:autoSpaceDE/>
        <w:autoSpaceDN/>
        <w:adjustRightInd/>
        <w:spacing w:after="160" w:line="256" w:lineRule="auto"/>
        <w:ind w:left="720"/>
        <w:rPr>
          <w:sz w:val="24"/>
          <w:szCs w:val="24"/>
        </w:rPr>
      </w:pPr>
      <w:r>
        <w:rPr>
          <w:sz w:val="24"/>
          <w:szCs w:val="24"/>
        </w:rPr>
        <w:t>“</w:t>
      </w:r>
      <w:r w:rsidR="00325866">
        <w:rPr>
          <w:sz w:val="24"/>
          <w:szCs w:val="24"/>
        </w:rPr>
        <w:t>The contract with TPO has been signed.  Waiting on TPO to schedule.</w:t>
      </w:r>
      <w:r>
        <w:rPr>
          <w:sz w:val="24"/>
          <w:szCs w:val="24"/>
        </w:rPr>
        <w:t>”</w:t>
      </w:r>
    </w:p>
    <w:p w14:paraId="478B63C2" w14:textId="77777777" w:rsidR="00381046" w:rsidRDefault="00381046" w:rsidP="009F2401">
      <w:pPr>
        <w:ind w:left="810"/>
        <w:rPr>
          <w:sz w:val="24"/>
          <w:szCs w:val="24"/>
        </w:rPr>
      </w:pPr>
    </w:p>
    <w:p w14:paraId="5A7BA191" w14:textId="77777777" w:rsidR="009F2401" w:rsidRPr="009F2401" w:rsidRDefault="009F2401" w:rsidP="009F2401">
      <w:pPr>
        <w:pStyle w:val="ListParagraph"/>
        <w:widowControl/>
        <w:numPr>
          <w:ilvl w:val="0"/>
          <w:numId w:val="2"/>
        </w:numPr>
        <w:autoSpaceDE/>
        <w:autoSpaceDN/>
        <w:adjustRightInd/>
        <w:spacing w:after="160" w:line="256" w:lineRule="auto"/>
      </w:pPr>
      <w:r w:rsidRPr="00E42EEA">
        <w:rPr>
          <w:b/>
          <w:bCs/>
          <w:sz w:val="24"/>
          <w:szCs w:val="24"/>
          <w:u w:val="single"/>
        </w:rPr>
        <w:t>COMMUNITY MANAGER’S REPORT</w:t>
      </w:r>
      <w:r w:rsidRPr="00E42EEA">
        <w:rPr>
          <w:sz w:val="24"/>
          <w:szCs w:val="24"/>
        </w:rPr>
        <w:t xml:space="preserve">:  </w:t>
      </w:r>
    </w:p>
    <w:p w14:paraId="5055691A" w14:textId="77777777" w:rsidR="009F2401" w:rsidRPr="00866C8D" w:rsidRDefault="009F2401" w:rsidP="00C515B7">
      <w:pPr>
        <w:pStyle w:val="ListParagraph"/>
        <w:widowControl/>
        <w:autoSpaceDE/>
        <w:autoSpaceDN/>
        <w:adjustRightInd/>
        <w:spacing w:after="160" w:line="256" w:lineRule="auto"/>
      </w:pPr>
    </w:p>
    <w:p w14:paraId="4FFC0033" w14:textId="4003FC0A" w:rsidR="003F40B3" w:rsidRDefault="009F2401" w:rsidP="00AB0B3F">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hanging="720"/>
        <w:rPr>
          <w:sz w:val="24"/>
          <w:szCs w:val="24"/>
        </w:rPr>
      </w:pPr>
      <w:r w:rsidRPr="00866C8D">
        <w:rPr>
          <w:b/>
          <w:bCs/>
          <w:sz w:val="24"/>
          <w:szCs w:val="24"/>
        </w:rPr>
        <w:t>•</w:t>
      </w:r>
      <w:r>
        <w:rPr>
          <w:b/>
          <w:bCs/>
        </w:rPr>
        <w:tab/>
      </w:r>
      <w:r w:rsidR="00C515B7">
        <w:rPr>
          <w:b/>
          <w:bCs/>
          <w:sz w:val="24"/>
          <w:szCs w:val="24"/>
          <w:u w:val="single"/>
        </w:rPr>
        <w:t>Hacienda</w:t>
      </w:r>
      <w:r>
        <w:rPr>
          <w:b/>
          <w:bCs/>
          <w:sz w:val="24"/>
          <w:szCs w:val="24"/>
          <w:u w:val="single"/>
        </w:rPr>
        <w:t xml:space="preserve"> Projects</w:t>
      </w:r>
      <w:r>
        <w:rPr>
          <w:sz w:val="24"/>
          <w:szCs w:val="24"/>
        </w:rPr>
        <w:t xml:space="preserve">:  Catherine Robinette </w:t>
      </w:r>
      <w:bookmarkStart w:id="3" w:name="_Hlk115094349"/>
      <w:bookmarkStart w:id="4" w:name="_Hlk134009342"/>
      <w:bookmarkEnd w:id="2"/>
      <w:r w:rsidR="00127DBD">
        <w:rPr>
          <w:sz w:val="24"/>
          <w:szCs w:val="24"/>
        </w:rPr>
        <w:t>explained that we have called off taking the tree</w:t>
      </w:r>
      <w:r w:rsidR="005B0B71">
        <w:rPr>
          <w:sz w:val="24"/>
          <w:szCs w:val="24"/>
        </w:rPr>
        <w:t xml:space="preserve"> down</w:t>
      </w:r>
      <w:r w:rsidR="00127DBD">
        <w:rPr>
          <w:sz w:val="24"/>
          <w:szCs w:val="24"/>
        </w:rPr>
        <w:t xml:space="preserve"> by unit 182.  It is in poor condition, but we will get more information on it.  </w:t>
      </w:r>
      <w:r w:rsidR="00822FDB">
        <w:rPr>
          <w:sz w:val="24"/>
          <w:szCs w:val="24"/>
        </w:rPr>
        <w:t xml:space="preserve">We are not removing trees randomly.  There are trees that are causing damage to the buildings and infrastructure, many of which were planted years ago.  When the initial landscape at Hacienda Carmel was designed, they did not anticipate the growth of the trees over sixty years later.  </w:t>
      </w:r>
    </w:p>
    <w:p w14:paraId="3285FE74" w14:textId="77777777" w:rsidR="00822FDB" w:rsidRDefault="00822FDB" w:rsidP="00AB0B3F">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hanging="720"/>
        <w:rPr>
          <w:sz w:val="24"/>
          <w:szCs w:val="24"/>
        </w:rPr>
      </w:pPr>
    </w:p>
    <w:p w14:paraId="0B2EB16C" w14:textId="6D87A480" w:rsidR="00822FDB" w:rsidRDefault="00822FDB" w:rsidP="00822FDB">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r>
        <w:rPr>
          <w:sz w:val="24"/>
          <w:szCs w:val="24"/>
        </w:rPr>
        <w:t xml:space="preserve">The landscaping for the area near unit 170 will be done in March.  </w:t>
      </w:r>
    </w:p>
    <w:p w14:paraId="5A8867C4" w14:textId="77777777" w:rsidR="00822FDB" w:rsidRDefault="00822FDB" w:rsidP="00822FDB">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p>
    <w:p w14:paraId="6385A30F" w14:textId="7350EE81" w:rsidR="00822FDB" w:rsidRDefault="00822FDB" w:rsidP="00822FDB">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r>
        <w:rPr>
          <w:sz w:val="24"/>
          <w:szCs w:val="24"/>
        </w:rPr>
        <w:t xml:space="preserve">Mowing of the outer areas for fire control will not be done in the month of May due to wildlife concerns.  </w:t>
      </w:r>
      <w:r w:rsidR="00D348B4">
        <w:rPr>
          <w:sz w:val="24"/>
          <w:szCs w:val="24"/>
        </w:rPr>
        <w:t>The mowing will be done in April and possibly June.</w:t>
      </w:r>
    </w:p>
    <w:p w14:paraId="739B6121" w14:textId="77777777" w:rsidR="00822FDB" w:rsidRDefault="00822FDB" w:rsidP="00822FDB">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p>
    <w:p w14:paraId="547015BA" w14:textId="2AADA104" w:rsidR="00C760D5" w:rsidRDefault="00C760D5" w:rsidP="00822FDB">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r>
        <w:rPr>
          <w:sz w:val="24"/>
          <w:szCs w:val="24"/>
        </w:rPr>
        <w:t>Catherine reported that she walked the property with IPM Specialists, who will be giving us a quote on replacing our bait stations with non-pesticide traps for rodents throughout the property.  There has been a lot of concern expressed about the bait stations we currently use.</w:t>
      </w:r>
    </w:p>
    <w:p w14:paraId="72F95560" w14:textId="77777777" w:rsidR="00822FDB" w:rsidRDefault="00822FDB" w:rsidP="00822FDB">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p>
    <w:p w14:paraId="3A88D51B" w14:textId="77777777" w:rsidR="00C760D5" w:rsidRDefault="00C760D5" w:rsidP="00822FDB">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p>
    <w:p w14:paraId="57F4401B" w14:textId="77777777" w:rsidR="00C760D5" w:rsidRDefault="00C760D5" w:rsidP="00822FDB">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p>
    <w:p w14:paraId="14D9FCA4" w14:textId="77777777" w:rsidR="00C760D5" w:rsidRDefault="00C760D5" w:rsidP="00822FDB">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p>
    <w:p w14:paraId="457773A2" w14:textId="6584D490" w:rsidR="00C760D5" w:rsidRPr="00475938" w:rsidRDefault="00C760D5" w:rsidP="00C760D5">
      <w:pPr>
        <w:widowControl/>
        <w:autoSpaceDE/>
        <w:autoSpaceDN/>
        <w:adjustRightInd/>
        <w:spacing w:after="160" w:line="256" w:lineRule="auto"/>
        <w:rPr>
          <w:b/>
          <w:bCs/>
          <w:sz w:val="24"/>
          <w:szCs w:val="24"/>
        </w:rPr>
      </w:pPr>
      <w:r w:rsidRPr="00475938">
        <w:rPr>
          <w:b/>
          <w:bCs/>
          <w:sz w:val="24"/>
          <w:szCs w:val="24"/>
        </w:rPr>
        <w:lastRenderedPageBreak/>
        <w:t xml:space="preserve">HCCA Regular Board Meeting Minutes – </w:t>
      </w:r>
      <w:r>
        <w:rPr>
          <w:b/>
          <w:bCs/>
          <w:sz w:val="24"/>
          <w:szCs w:val="24"/>
        </w:rPr>
        <w:t xml:space="preserve">February 26, 2026 </w:t>
      </w:r>
      <w:r w:rsidRPr="00475938">
        <w:rPr>
          <w:b/>
          <w:bCs/>
          <w:sz w:val="24"/>
          <w:szCs w:val="24"/>
        </w:rPr>
        <w:t xml:space="preserve">– Page </w:t>
      </w:r>
      <w:r>
        <w:rPr>
          <w:b/>
          <w:bCs/>
          <w:sz w:val="24"/>
          <w:szCs w:val="24"/>
        </w:rPr>
        <w:t>5</w:t>
      </w:r>
    </w:p>
    <w:p w14:paraId="129BDFC0" w14:textId="51065125" w:rsidR="00C760D5" w:rsidRPr="00475938" w:rsidRDefault="00C760D5" w:rsidP="00C760D5">
      <w:pPr>
        <w:pStyle w:val="NoSpacing"/>
        <w:rPr>
          <w:rFonts w:ascii="Times New Roman" w:hAnsi="Times New Roman"/>
          <w:sz w:val="24"/>
          <w:szCs w:val="24"/>
        </w:rPr>
      </w:pPr>
      <w:r>
        <w:rPr>
          <w:rFonts w:ascii="Times New Roman" w:hAnsi="Times New Roman"/>
          <w:b/>
          <w:bCs/>
          <w:sz w:val="24"/>
          <w:szCs w:val="24"/>
        </w:rPr>
        <w:t>COMMUNITY MANAGER</w:t>
      </w:r>
      <w:r>
        <w:rPr>
          <w:rFonts w:ascii="Times New Roman" w:hAnsi="Times New Roman"/>
          <w:b/>
          <w:bCs/>
          <w:sz w:val="24"/>
          <w:szCs w:val="24"/>
        </w:rPr>
        <w:t>’S REPORT</w:t>
      </w:r>
      <w:r w:rsidRPr="00475938">
        <w:rPr>
          <w:rFonts w:ascii="Times New Roman" w:hAnsi="Times New Roman"/>
          <w:b/>
          <w:bCs/>
          <w:sz w:val="24"/>
          <w:szCs w:val="24"/>
        </w:rPr>
        <w:t xml:space="preserve">, </w:t>
      </w:r>
      <w:r>
        <w:rPr>
          <w:rFonts w:ascii="Times New Roman" w:hAnsi="Times New Roman"/>
          <w:b/>
          <w:bCs/>
          <w:sz w:val="24"/>
          <w:szCs w:val="24"/>
        </w:rPr>
        <w:t xml:space="preserve"> </w:t>
      </w:r>
      <w:r w:rsidRPr="00475938">
        <w:rPr>
          <w:rFonts w:ascii="Times New Roman" w:hAnsi="Times New Roman"/>
          <w:sz w:val="24"/>
          <w:szCs w:val="24"/>
        </w:rPr>
        <w:t xml:space="preserve">continued  </w:t>
      </w:r>
    </w:p>
    <w:p w14:paraId="00E390AF" w14:textId="77777777" w:rsidR="00C760D5" w:rsidRDefault="00C760D5" w:rsidP="00C760D5">
      <w:pPr>
        <w:pStyle w:val="NoSpacing"/>
        <w:ind w:left="720"/>
        <w:rPr>
          <w:rFonts w:ascii="Times New Roman" w:hAnsi="Times New Roman"/>
          <w:sz w:val="24"/>
          <w:szCs w:val="24"/>
        </w:rPr>
      </w:pPr>
    </w:p>
    <w:p w14:paraId="36CD9742" w14:textId="77777777" w:rsidR="00C760D5" w:rsidRDefault="00C760D5" w:rsidP="00822FDB">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p>
    <w:p w14:paraId="480BB2AB" w14:textId="56B2BC1F" w:rsidR="00822FDB" w:rsidRDefault="00822FDB" w:rsidP="00822FDB">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r>
        <w:rPr>
          <w:sz w:val="24"/>
          <w:szCs w:val="24"/>
        </w:rPr>
        <w:t xml:space="preserve">Finance Committee member Mendal Bouknight had an idea about </w:t>
      </w:r>
      <w:r w:rsidR="00C760D5">
        <w:rPr>
          <w:sz w:val="24"/>
          <w:szCs w:val="24"/>
        </w:rPr>
        <w:t>the way Cal Am bills the Association.  After calling both the Water Management District and Cal Am, we were able to get them to agree to bill us differently for our usage, potentially saving us $30,000 a year.</w:t>
      </w:r>
    </w:p>
    <w:p w14:paraId="3EB373B7" w14:textId="77777777" w:rsidR="00C760D5" w:rsidRDefault="00C760D5" w:rsidP="00822FDB">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p>
    <w:p w14:paraId="78FBBCA9" w14:textId="095CE026" w:rsidR="00C760D5" w:rsidRDefault="007A3988" w:rsidP="00822FDB">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r>
        <w:rPr>
          <w:sz w:val="24"/>
          <w:szCs w:val="24"/>
        </w:rPr>
        <w:t xml:space="preserve">Member </w:t>
      </w:r>
      <w:r w:rsidR="00C760D5">
        <w:rPr>
          <w:sz w:val="24"/>
          <w:szCs w:val="24"/>
        </w:rPr>
        <w:t>Pat Auguston-Little was given an opportunity to ask a question and expressed her concern over the acceleration of tree removal, as well as fire mitigation issues.</w:t>
      </w:r>
    </w:p>
    <w:p w14:paraId="2FAE53A9" w14:textId="77777777" w:rsidR="00F53F76" w:rsidRDefault="00F53F76" w:rsidP="000C379D">
      <w:pPr>
        <w:pStyle w:val="Level1"/>
        <w:jc w:val="left"/>
      </w:pPr>
    </w:p>
    <w:bookmarkEnd w:id="3"/>
    <w:bookmarkEnd w:id="4"/>
    <w:p w14:paraId="0372485D" w14:textId="74932202" w:rsidR="00D237A8" w:rsidRDefault="00D237A8" w:rsidP="00E42EEA">
      <w:pPr>
        <w:pStyle w:val="ListParagraph"/>
        <w:numPr>
          <w:ilvl w:val="0"/>
          <w:numId w:val="2"/>
        </w:numPr>
        <w:tabs>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630"/>
        <w:contextualSpacing w:val="0"/>
        <w:rPr>
          <w:sz w:val="24"/>
          <w:szCs w:val="24"/>
        </w:rPr>
      </w:pPr>
      <w:r w:rsidRPr="005E7D9D">
        <w:rPr>
          <w:b/>
          <w:bCs/>
          <w:sz w:val="24"/>
          <w:szCs w:val="24"/>
          <w:u w:val="single"/>
        </w:rPr>
        <w:t>COMMITTEE REPORTS</w:t>
      </w:r>
      <w:r w:rsidRPr="005E7D9D">
        <w:rPr>
          <w:sz w:val="24"/>
          <w:szCs w:val="24"/>
        </w:rPr>
        <w:t xml:space="preserve">: </w:t>
      </w:r>
    </w:p>
    <w:p w14:paraId="1293ED49" w14:textId="77777777" w:rsidR="00387862" w:rsidRDefault="00387862" w:rsidP="00387862">
      <w:pPr>
        <w:pStyle w:val="ListParagraph"/>
        <w:tabs>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630"/>
        <w:contextualSpacing w:val="0"/>
        <w:rPr>
          <w:sz w:val="24"/>
          <w:szCs w:val="24"/>
        </w:rPr>
      </w:pPr>
    </w:p>
    <w:p w14:paraId="56A00769" w14:textId="57DB44EB" w:rsidR="00381046" w:rsidRPr="00381046" w:rsidRDefault="00387862" w:rsidP="00381046">
      <w:pPr>
        <w:pStyle w:val="NoSpacing"/>
        <w:rPr>
          <w:rFonts w:ascii="Times New Roman" w:hAnsi="Times New Roman"/>
          <w:sz w:val="24"/>
          <w:szCs w:val="24"/>
        </w:rPr>
      </w:pPr>
      <w:r w:rsidRPr="00C46C18">
        <w:rPr>
          <w:rFonts w:ascii="Times New Roman" w:hAnsi="Times New Roman"/>
          <w:bCs/>
          <w:sz w:val="24"/>
          <w:szCs w:val="24"/>
        </w:rPr>
        <w:t xml:space="preserve">•    </w:t>
      </w:r>
      <w:r>
        <w:rPr>
          <w:rFonts w:ascii="Times New Roman" w:hAnsi="Times New Roman"/>
          <w:bCs/>
          <w:sz w:val="24"/>
          <w:szCs w:val="24"/>
        </w:rPr>
        <w:t xml:space="preserve">       </w:t>
      </w:r>
      <w:r w:rsidRPr="00381046">
        <w:rPr>
          <w:rFonts w:ascii="Times New Roman" w:hAnsi="Times New Roman"/>
          <w:b/>
          <w:bCs/>
          <w:sz w:val="24"/>
          <w:szCs w:val="24"/>
          <w:u w:val="single"/>
        </w:rPr>
        <w:t>Finance</w:t>
      </w:r>
      <w:r w:rsidRPr="00C46C18">
        <w:rPr>
          <w:rFonts w:ascii="Times New Roman" w:hAnsi="Times New Roman"/>
          <w:sz w:val="24"/>
          <w:szCs w:val="24"/>
        </w:rPr>
        <w:t xml:space="preserve">:  Fran Baca, Chair, reported:  </w:t>
      </w:r>
      <w:r w:rsidRPr="00381046">
        <w:rPr>
          <w:rFonts w:ascii="Times New Roman" w:hAnsi="Times New Roman"/>
          <w:sz w:val="24"/>
          <w:szCs w:val="24"/>
        </w:rPr>
        <w:t>“</w:t>
      </w:r>
      <w:r w:rsidR="00381046" w:rsidRPr="00381046">
        <w:rPr>
          <w:rFonts w:ascii="Times New Roman" w:hAnsi="Times New Roman"/>
          <w:sz w:val="24"/>
          <w:szCs w:val="24"/>
        </w:rPr>
        <w:t xml:space="preserve">The Finance Committee met on </w:t>
      </w:r>
      <w:r w:rsidR="006F341A">
        <w:rPr>
          <w:rFonts w:ascii="Times New Roman" w:hAnsi="Times New Roman"/>
          <w:sz w:val="24"/>
          <w:szCs w:val="24"/>
        </w:rPr>
        <w:t>February 18</w:t>
      </w:r>
      <w:r w:rsidR="00381046" w:rsidRPr="00381046">
        <w:rPr>
          <w:rFonts w:ascii="Times New Roman" w:hAnsi="Times New Roman"/>
          <w:sz w:val="24"/>
          <w:szCs w:val="24"/>
        </w:rPr>
        <w:t>, 2026.</w:t>
      </w:r>
    </w:p>
    <w:p w14:paraId="2A0ABE68" w14:textId="6178B435" w:rsidR="006F341A" w:rsidRPr="006F341A" w:rsidRDefault="006F341A" w:rsidP="006F341A">
      <w:pPr>
        <w:pStyle w:val="NoSpacing"/>
        <w:ind w:left="720"/>
        <w:rPr>
          <w:rFonts w:ascii="Times New Roman" w:hAnsi="Times New Roman"/>
          <w:sz w:val="24"/>
          <w:szCs w:val="24"/>
        </w:rPr>
      </w:pPr>
      <w:r w:rsidRPr="006F341A">
        <w:rPr>
          <w:rFonts w:ascii="Times New Roman" w:hAnsi="Times New Roman"/>
          <w:sz w:val="24"/>
          <w:szCs w:val="24"/>
        </w:rPr>
        <w:t>It was the first meeting open to the Membership.  No Members attended the open segment of the meeting.</w:t>
      </w:r>
    </w:p>
    <w:p w14:paraId="79375433" w14:textId="77777777" w:rsidR="006F341A" w:rsidRPr="006F341A" w:rsidRDefault="006F341A" w:rsidP="006F341A">
      <w:pPr>
        <w:pStyle w:val="NoSpacing"/>
        <w:rPr>
          <w:rFonts w:ascii="Times New Roman" w:hAnsi="Times New Roman"/>
          <w:sz w:val="24"/>
          <w:szCs w:val="24"/>
        </w:rPr>
      </w:pPr>
    </w:p>
    <w:p w14:paraId="5AA6201D" w14:textId="03F95509" w:rsidR="006F341A" w:rsidRPr="006F341A" w:rsidRDefault="006F341A" w:rsidP="006F341A">
      <w:pPr>
        <w:pStyle w:val="NoSpacing"/>
        <w:ind w:left="630"/>
        <w:rPr>
          <w:rFonts w:ascii="Times New Roman" w:hAnsi="Times New Roman"/>
          <w:sz w:val="24"/>
          <w:szCs w:val="24"/>
        </w:rPr>
      </w:pPr>
      <w:r>
        <w:rPr>
          <w:rFonts w:ascii="Times New Roman" w:hAnsi="Times New Roman"/>
          <w:sz w:val="24"/>
          <w:szCs w:val="24"/>
        </w:rPr>
        <w:t>“</w:t>
      </w:r>
      <w:r w:rsidRPr="006F341A">
        <w:rPr>
          <w:rFonts w:ascii="Times New Roman" w:hAnsi="Times New Roman"/>
          <w:sz w:val="24"/>
          <w:szCs w:val="24"/>
        </w:rPr>
        <w:t>The Finance Committee discussed several topics, and there are no recommendations to the Board for action.  The following are for information purposes only:</w:t>
      </w:r>
    </w:p>
    <w:p w14:paraId="322ACE7B" w14:textId="77777777" w:rsidR="006F341A" w:rsidRPr="006F341A" w:rsidRDefault="006F341A" w:rsidP="006F341A">
      <w:pPr>
        <w:pStyle w:val="NoSpacing"/>
        <w:rPr>
          <w:rFonts w:ascii="Times New Roman" w:hAnsi="Times New Roman"/>
          <w:sz w:val="24"/>
          <w:szCs w:val="24"/>
        </w:rPr>
      </w:pPr>
    </w:p>
    <w:p w14:paraId="2F400546" w14:textId="77777777" w:rsidR="006F341A" w:rsidRPr="006F341A" w:rsidRDefault="006F341A" w:rsidP="006F341A">
      <w:pPr>
        <w:pStyle w:val="NoSpacing"/>
        <w:numPr>
          <w:ilvl w:val="0"/>
          <w:numId w:val="30"/>
        </w:numPr>
        <w:rPr>
          <w:rFonts w:ascii="Times New Roman" w:hAnsi="Times New Roman"/>
          <w:sz w:val="24"/>
          <w:szCs w:val="24"/>
        </w:rPr>
      </w:pPr>
      <w:r w:rsidRPr="006F341A">
        <w:rPr>
          <w:rFonts w:ascii="Times New Roman" w:hAnsi="Times New Roman"/>
          <w:sz w:val="24"/>
          <w:szCs w:val="24"/>
        </w:rPr>
        <w:t>Reserve Study.  Catherine reported on Management’s plans for addressing the components with a useful life of more than one year scheduled for repair, replacement, restoration or maintenance during 2026.  There are ten components in this category of which Catherine is recommending replacement of five. For the other five, Catherine has recommended extending the useful lives by two to ten years.  This will be discussed with our Reserve Analyst later this summer or early fall when the analyst is here for the onsite visit to prepare the Reserve Study for 2027.  The Finance Committee will have more information for the Board in subsequent meetings as bids are obtained for the five components scheduled to be replaced.</w:t>
      </w:r>
    </w:p>
    <w:p w14:paraId="461717EF" w14:textId="77777777" w:rsidR="006F341A" w:rsidRPr="006F341A" w:rsidRDefault="006F341A" w:rsidP="006F341A">
      <w:pPr>
        <w:pStyle w:val="NoSpacing"/>
        <w:numPr>
          <w:ilvl w:val="0"/>
          <w:numId w:val="30"/>
        </w:numPr>
        <w:rPr>
          <w:rFonts w:ascii="Times New Roman" w:hAnsi="Times New Roman"/>
          <w:sz w:val="24"/>
          <w:szCs w:val="24"/>
        </w:rPr>
      </w:pPr>
      <w:r w:rsidRPr="006F341A">
        <w:rPr>
          <w:rFonts w:ascii="Times New Roman" w:hAnsi="Times New Roman"/>
          <w:sz w:val="24"/>
          <w:szCs w:val="24"/>
        </w:rPr>
        <w:t xml:space="preserve">Committee Member Mendal Bouknight reported that he has spoken with Stephanie Locke, Water Demand Manager, MPWMD.  The Committee directed him to work with Catherine regarding a possible opportunity to save money on our water bill.  </w:t>
      </w:r>
    </w:p>
    <w:p w14:paraId="7EFE0CEE" w14:textId="77777777" w:rsidR="006F341A" w:rsidRPr="006F341A" w:rsidRDefault="006F341A" w:rsidP="006F341A">
      <w:pPr>
        <w:pStyle w:val="NoSpacing"/>
        <w:numPr>
          <w:ilvl w:val="0"/>
          <w:numId w:val="30"/>
        </w:numPr>
        <w:rPr>
          <w:rFonts w:ascii="Times New Roman" w:hAnsi="Times New Roman"/>
          <w:sz w:val="24"/>
          <w:szCs w:val="24"/>
        </w:rPr>
      </w:pPr>
      <w:r w:rsidRPr="006F341A">
        <w:rPr>
          <w:rFonts w:ascii="Times New Roman" w:hAnsi="Times New Roman"/>
          <w:sz w:val="24"/>
          <w:szCs w:val="24"/>
        </w:rPr>
        <w:t>Catherine is to research the cost of tablets, iPads and laptops for use by employees with the implementation of Building Link.</w:t>
      </w:r>
    </w:p>
    <w:p w14:paraId="7342EFE2" w14:textId="0F4BC266" w:rsidR="006F341A" w:rsidRPr="006F341A" w:rsidRDefault="006F341A" w:rsidP="006F341A">
      <w:pPr>
        <w:pStyle w:val="NoSpacing"/>
        <w:numPr>
          <w:ilvl w:val="0"/>
          <w:numId w:val="30"/>
        </w:numPr>
        <w:rPr>
          <w:rFonts w:ascii="Times New Roman" w:hAnsi="Times New Roman"/>
          <w:sz w:val="24"/>
          <w:szCs w:val="24"/>
        </w:rPr>
      </w:pPr>
      <w:r w:rsidRPr="006F341A">
        <w:rPr>
          <w:rFonts w:ascii="Times New Roman" w:hAnsi="Times New Roman"/>
          <w:sz w:val="24"/>
          <w:szCs w:val="24"/>
        </w:rPr>
        <w:t>The Committee directed Jeanne to transfer $123,000 from Operating to Reserves in payment of the loan amount due.  After this transfer, Due from Operating to Reserves will be zero.</w:t>
      </w:r>
      <w:r>
        <w:rPr>
          <w:rFonts w:ascii="Times New Roman" w:hAnsi="Times New Roman"/>
          <w:sz w:val="24"/>
          <w:szCs w:val="24"/>
        </w:rPr>
        <w:t>”</w:t>
      </w:r>
      <w:r w:rsidRPr="006F341A">
        <w:rPr>
          <w:rFonts w:ascii="Times New Roman" w:hAnsi="Times New Roman"/>
          <w:sz w:val="24"/>
          <w:szCs w:val="24"/>
        </w:rPr>
        <w:t xml:space="preserve"> </w:t>
      </w:r>
    </w:p>
    <w:p w14:paraId="5449361D" w14:textId="77777777" w:rsidR="00381046" w:rsidRDefault="00381046" w:rsidP="00381046">
      <w:pPr>
        <w:pStyle w:val="NoSpacing"/>
        <w:rPr>
          <w:rFonts w:ascii="Times New Roman" w:hAnsi="Times New Roman"/>
          <w:sz w:val="24"/>
          <w:szCs w:val="24"/>
        </w:rPr>
      </w:pPr>
    </w:p>
    <w:p w14:paraId="3064C92E" w14:textId="2509089D" w:rsidR="00280DB8" w:rsidRPr="00280DB8" w:rsidRDefault="00D237A8" w:rsidP="00280DB8">
      <w:pPr>
        <w:ind w:left="630" w:hanging="630"/>
        <w:rPr>
          <w:sz w:val="24"/>
          <w:szCs w:val="24"/>
        </w:rPr>
      </w:pPr>
      <w:bookmarkStart w:id="5" w:name="_Hlk198214924"/>
      <w:r w:rsidRPr="00FE568B">
        <w:rPr>
          <w:sz w:val="24"/>
          <w:szCs w:val="24"/>
        </w:rPr>
        <w:t>•</w:t>
      </w:r>
      <w:bookmarkStart w:id="6" w:name="_Hlk123201389"/>
      <w:r>
        <w:rPr>
          <w:sz w:val="24"/>
          <w:szCs w:val="24"/>
        </w:rPr>
        <w:t xml:space="preserve">       </w:t>
      </w:r>
      <w:r w:rsidR="00EE694F">
        <w:rPr>
          <w:sz w:val="24"/>
          <w:szCs w:val="24"/>
        </w:rPr>
        <w:t xml:space="preserve">  </w:t>
      </w:r>
      <w:r w:rsidRPr="0046314B">
        <w:rPr>
          <w:b/>
          <w:bCs/>
          <w:sz w:val="24"/>
          <w:szCs w:val="24"/>
          <w:u w:val="single"/>
        </w:rPr>
        <w:t>Architectural Review</w:t>
      </w:r>
      <w:bookmarkEnd w:id="5"/>
      <w:r w:rsidRPr="0046314B">
        <w:rPr>
          <w:sz w:val="24"/>
          <w:szCs w:val="24"/>
        </w:rPr>
        <w:t>:</w:t>
      </w:r>
      <w:r>
        <w:rPr>
          <w:sz w:val="24"/>
          <w:szCs w:val="24"/>
        </w:rPr>
        <w:t xml:space="preserve"> </w:t>
      </w:r>
      <w:bookmarkEnd w:id="6"/>
      <w:r w:rsidR="000B13F5">
        <w:rPr>
          <w:sz w:val="24"/>
          <w:szCs w:val="24"/>
        </w:rPr>
        <w:t>Connie Winners</w:t>
      </w:r>
      <w:r w:rsidR="00DB76B7">
        <w:rPr>
          <w:sz w:val="24"/>
          <w:szCs w:val="24"/>
        </w:rPr>
        <w:t>, Chair, reported</w:t>
      </w:r>
      <w:r w:rsidR="00DB76B7" w:rsidRPr="00280DB8">
        <w:rPr>
          <w:sz w:val="24"/>
          <w:szCs w:val="24"/>
        </w:rPr>
        <w:t xml:space="preserve">:  </w:t>
      </w:r>
      <w:r w:rsidR="00626F42" w:rsidRPr="00280DB8">
        <w:rPr>
          <w:sz w:val="24"/>
          <w:szCs w:val="24"/>
        </w:rPr>
        <w:t>“</w:t>
      </w:r>
      <w:r w:rsidR="00280DB8" w:rsidRPr="00280DB8">
        <w:rPr>
          <w:sz w:val="24"/>
          <w:szCs w:val="24"/>
        </w:rPr>
        <w:t>The committee met on Wednesday, February 11, 2026. There were  three request</w:t>
      </w:r>
      <w:r w:rsidR="00DA7D67">
        <w:rPr>
          <w:sz w:val="24"/>
          <w:szCs w:val="24"/>
        </w:rPr>
        <w:t>s</w:t>
      </w:r>
      <w:r w:rsidR="00280DB8" w:rsidRPr="00280DB8">
        <w:rPr>
          <w:sz w:val="24"/>
          <w:szCs w:val="24"/>
        </w:rPr>
        <w:t xml:space="preserve"> for change,  two approved in accordance with the Architectural Rules and one returned for clarification of the request and use of the appropriate form with the indemnification clause. </w:t>
      </w:r>
    </w:p>
    <w:p w14:paraId="2586A8E1" w14:textId="77777777" w:rsidR="00280DB8" w:rsidRPr="00280DB8" w:rsidRDefault="00280DB8" w:rsidP="00280DB8">
      <w:pPr>
        <w:rPr>
          <w:sz w:val="24"/>
          <w:szCs w:val="24"/>
        </w:rPr>
      </w:pPr>
    </w:p>
    <w:p w14:paraId="3A0977EF" w14:textId="66990362" w:rsidR="00280DB8" w:rsidRPr="00280DB8" w:rsidRDefault="00280DB8" w:rsidP="00280DB8">
      <w:pPr>
        <w:ind w:left="630"/>
        <w:rPr>
          <w:sz w:val="24"/>
          <w:szCs w:val="24"/>
        </w:rPr>
      </w:pPr>
      <w:r>
        <w:rPr>
          <w:sz w:val="24"/>
          <w:szCs w:val="24"/>
        </w:rPr>
        <w:t>“</w:t>
      </w:r>
      <w:r w:rsidRPr="00280DB8">
        <w:rPr>
          <w:sz w:val="24"/>
          <w:szCs w:val="24"/>
        </w:rPr>
        <w:t xml:space="preserve">Committee member Rochelle Blank-Zimmer continues to work through pricing and specifications for the fixture style approved by the committee in January. She hopes to present her findings </w:t>
      </w:r>
      <w:proofErr w:type="gramStart"/>
      <w:r w:rsidRPr="00280DB8">
        <w:rPr>
          <w:sz w:val="24"/>
          <w:szCs w:val="24"/>
        </w:rPr>
        <w:t>in</w:t>
      </w:r>
      <w:proofErr w:type="gramEnd"/>
      <w:r w:rsidRPr="00280DB8">
        <w:rPr>
          <w:sz w:val="24"/>
          <w:szCs w:val="24"/>
        </w:rPr>
        <w:t xml:space="preserve"> the March meeting. The goal is to bring the committee’s recommendation to finance and the Board in their respective meetings.</w:t>
      </w:r>
    </w:p>
    <w:p w14:paraId="184AEE82" w14:textId="77777777" w:rsidR="00280DB8" w:rsidRPr="00280DB8" w:rsidRDefault="00280DB8" w:rsidP="00280DB8">
      <w:pPr>
        <w:rPr>
          <w:sz w:val="24"/>
          <w:szCs w:val="24"/>
        </w:rPr>
      </w:pPr>
    </w:p>
    <w:p w14:paraId="0DACAD2C" w14:textId="55103869" w:rsidR="00280DB8" w:rsidRPr="00280DB8" w:rsidRDefault="00280DB8" w:rsidP="00280DB8">
      <w:pPr>
        <w:ind w:left="630"/>
        <w:rPr>
          <w:sz w:val="24"/>
          <w:szCs w:val="24"/>
        </w:rPr>
      </w:pPr>
      <w:r>
        <w:rPr>
          <w:sz w:val="24"/>
          <w:szCs w:val="24"/>
        </w:rPr>
        <w:t>“</w:t>
      </w:r>
      <w:r w:rsidRPr="00280DB8">
        <w:rPr>
          <w:sz w:val="24"/>
          <w:szCs w:val="24"/>
        </w:rPr>
        <w:t xml:space="preserve">Committee member Sam Parsons and management have met with contractors to bid the refurbishment of the pool deck area and are waiting for bids to arrive. Removal of the chain-link fencing, roses and gates will be done prior to the refurbishment of the area. The committee </w:t>
      </w:r>
      <w:proofErr w:type="gramStart"/>
      <w:r w:rsidRPr="00280DB8">
        <w:rPr>
          <w:sz w:val="24"/>
          <w:szCs w:val="24"/>
        </w:rPr>
        <w:t>request</w:t>
      </w:r>
      <w:proofErr w:type="gramEnd"/>
      <w:r w:rsidRPr="00280DB8">
        <w:rPr>
          <w:sz w:val="24"/>
          <w:szCs w:val="24"/>
        </w:rPr>
        <w:t xml:space="preserve"> the opportunity to review the new fencing design and layout prior to contracting.</w:t>
      </w:r>
    </w:p>
    <w:p w14:paraId="347C3073" w14:textId="77777777" w:rsidR="00280DB8" w:rsidRPr="00280DB8" w:rsidRDefault="00280DB8" w:rsidP="00280DB8">
      <w:pPr>
        <w:rPr>
          <w:sz w:val="24"/>
          <w:szCs w:val="24"/>
        </w:rPr>
      </w:pPr>
    </w:p>
    <w:p w14:paraId="2D9FA3A4" w14:textId="77777777" w:rsidR="005151C9" w:rsidRDefault="005151C9" w:rsidP="00280DB8">
      <w:pPr>
        <w:widowControl/>
        <w:autoSpaceDE/>
        <w:autoSpaceDN/>
        <w:adjustRightInd/>
        <w:spacing w:after="160" w:line="256" w:lineRule="auto"/>
        <w:rPr>
          <w:b/>
          <w:bCs/>
          <w:sz w:val="24"/>
          <w:szCs w:val="24"/>
        </w:rPr>
      </w:pPr>
    </w:p>
    <w:p w14:paraId="4EF66109" w14:textId="77777777" w:rsidR="005151C9" w:rsidRDefault="005151C9" w:rsidP="00280DB8">
      <w:pPr>
        <w:widowControl/>
        <w:autoSpaceDE/>
        <w:autoSpaceDN/>
        <w:adjustRightInd/>
        <w:spacing w:after="160" w:line="256" w:lineRule="auto"/>
        <w:rPr>
          <w:b/>
          <w:bCs/>
          <w:sz w:val="24"/>
          <w:szCs w:val="24"/>
        </w:rPr>
      </w:pPr>
    </w:p>
    <w:p w14:paraId="1E615A76" w14:textId="605599B3" w:rsidR="00280DB8" w:rsidRPr="00475938" w:rsidRDefault="00280DB8" w:rsidP="00280DB8">
      <w:pPr>
        <w:widowControl/>
        <w:autoSpaceDE/>
        <w:autoSpaceDN/>
        <w:adjustRightInd/>
        <w:spacing w:after="160" w:line="256" w:lineRule="auto"/>
        <w:rPr>
          <w:b/>
          <w:bCs/>
          <w:sz w:val="24"/>
          <w:szCs w:val="24"/>
        </w:rPr>
      </w:pPr>
      <w:r w:rsidRPr="00475938">
        <w:rPr>
          <w:b/>
          <w:bCs/>
          <w:sz w:val="24"/>
          <w:szCs w:val="24"/>
        </w:rPr>
        <w:lastRenderedPageBreak/>
        <w:t xml:space="preserve">HCCA Regular Board Meeting Minutes – </w:t>
      </w:r>
      <w:r>
        <w:rPr>
          <w:b/>
          <w:bCs/>
          <w:sz w:val="24"/>
          <w:szCs w:val="24"/>
        </w:rPr>
        <w:t xml:space="preserve">January 22, 2026 </w:t>
      </w:r>
      <w:r w:rsidRPr="00475938">
        <w:rPr>
          <w:b/>
          <w:bCs/>
          <w:sz w:val="24"/>
          <w:szCs w:val="24"/>
        </w:rPr>
        <w:t xml:space="preserve">– Page </w:t>
      </w:r>
      <w:r>
        <w:rPr>
          <w:b/>
          <w:bCs/>
          <w:sz w:val="24"/>
          <w:szCs w:val="24"/>
        </w:rPr>
        <w:t>6</w:t>
      </w:r>
    </w:p>
    <w:p w14:paraId="17D81339" w14:textId="07F472C2" w:rsidR="00280DB8" w:rsidRPr="00475938" w:rsidRDefault="00280DB8" w:rsidP="00280DB8">
      <w:pPr>
        <w:pStyle w:val="NoSpacing"/>
        <w:rPr>
          <w:rFonts w:ascii="Times New Roman" w:hAnsi="Times New Roman"/>
          <w:sz w:val="24"/>
          <w:szCs w:val="24"/>
        </w:rPr>
      </w:pPr>
      <w:r w:rsidRPr="00475938">
        <w:rPr>
          <w:rFonts w:ascii="Times New Roman" w:hAnsi="Times New Roman"/>
          <w:b/>
          <w:bCs/>
          <w:sz w:val="24"/>
          <w:szCs w:val="24"/>
        </w:rPr>
        <w:t xml:space="preserve">COMMITTEE REPORTS, </w:t>
      </w:r>
      <w:r>
        <w:rPr>
          <w:rFonts w:ascii="Times New Roman" w:hAnsi="Times New Roman"/>
          <w:b/>
          <w:bCs/>
          <w:sz w:val="24"/>
          <w:szCs w:val="24"/>
        </w:rPr>
        <w:t>Architectural Review</w:t>
      </w:r>
      <w:r w:rsidRPr="00475938">
        <w:rPr>
          <w:rFonts w:ascii="Times New Roman" w:hAnsi="Times New Roman"/>
          <w:b/>
          <w:bCs/>
          <w:sz w:val="24"/>
          <w:szCs w:val="24"/>
        </w:rPr>
        <w:t xml:space="preserve">, </w:t>
      </w:r>
      <w:r w:rsidRPr="00475938">
        <w:rPr>
          <w:rFonts w:ascii="Times New Roman" w:hAnsi="Times New Roman"/>
          <w:sz w:val="24"/>
          <w:szCs w:val="24"/>
        </w:rPr>
        <w:t xml:space="preserve">continued  </w:t>
      </w:r>
    </w:p>
    <w:p w14:paraId="57662794" w14:textId="77777777" w:rsidR="00280DB8" w:rsidRDefault="00280DB8" w:rsidP="00280DB8">
      <w:pPr>
        <w:pStyle w:val="NoSpacing"/>
        <w:rPr>
          <w:rFonts w:ascii="Times New Roman" w:hAnsi="Times New Roman"/>
          <w:sz w:val="24"/>
          <w:szCs w:val="24"/>
        </w:rPr>
      </w:pPr>
    </w:p>
    <w:p w14:paraId="520F55CF" w14:textId="77777777" w:rsidR="00280DB8" w:rsidRDefault="00280DB8" w:rsidP="00280DB8">
      <w:pPr>
        <w:ind w:left="630"/>
        <w:rPr>
          <w:sz w:val="24"/>
          <w:szCs w:val="24"/>
        </w:rPr>
      </w:pPr>
    </w:p>
    <w:p w14:paraId="1B5B7FD9" w14:textId="58F5B3BF" w:rsidR="00280DB8" w:rsidRPr="00280DB8" w:rsidRDefault="00280DB8" w:rsidP="00280DB8">
      <w:pPr>
        <w:ind w:left="720"/>
        <w:rPr>
          <w:sz w:val="24"/>
          <w:szCs w:val="24"/>
        </w:rPr>
      </w:pPr>
      <w:r>
        <w:rPr>
          <w:sz w:val="24"/>
          <w:szCs w:val="24"/>
        </w:rPr>
        <w:t>“</w:t>
      </w:r>
      <w:r w:rsidRPr="00280DB8">
        <w:rPr>
          <w:sz w:val="24"/>
          <w:szCs w:val="24"/>
        </w:rPr>
        <w:t xml:space="preserve">Committee member Flossie Stowell continues to consider items to add color to the dining tables. The community manager brough in samples of  small table lamps for the committee’s review since residents have requested more lighting at the tables. The committee unanimously approved and requested management to order. Portions of the shades </w:t>
      </w:r>
      <w:proofErr w:type="gramStart"/>
      <w:r w:rsidRPr="00280DB8">
        <w:rPr>
          <w:sz w:val="24"/>
          <w:szCs w:val="24"/>
        </w:rPr>
        <w:t>had</w:t>
      </w:r>
      <w:proofErr w:type="gramEnd"/>
      <w:r w:rsidRPr="00280DB8">
        <w:rPr>
          <w:sz w:val="24"/>
          <w:szCs w:val="24"/>
        </w:rPr>
        <w:t xml:space="preserve"> been raised as proposed in the January meeting but </w:t>
      </w:r>
      <w:proofErr w:type="gramStart"/>
      <w:r w:rsidRPr="00280DB8">
        <w:rPr>
          <w:sz w:val="24"/>
          <w:szCs w:val="24"/>
        </w:rPr>
        <w:t>needs</w:t>
      </w:r>
      <w:proofErr w:type="gramEnd"/>
      <w:r w:rsidRPr="00280DB8">
        <w:rPr>
          <w:sz w:val="24"/>
          <w:szCs w:val="24"/>
        </w:rPr>
        <w:t xml:space="preserve"> further review by the committee.</w:t>
      </w:r>
    </w:p>
    <w:p w14:paraId="20447A08" w14:textId="77777777" w:rsidR="00280DB8" w:rsidRPr="00280DB8" w:rsidRDefault="00280DB8" w:rsidP="00280DB8">
      <w:pPr>
        <w:rPr>
          <w:sz w:val="24"/>
          <w:szCs w:val="24"/>
        </w:rPr>
      </w:pPr>
    </w:p>
    <w:p w14:paraId="7E0A4258" w14:textId="685CF772" w:rsidR="00280DB8" w:rsidRPr="00280DB8" w:rsidRDefault="00280DB8" w:rsidP="00280DB8">
      <w:pPr>
        <w:ind w:left="720"/>
        <w:rPr>
          <w:sz w:val="24"/>
          <w:szCs w:val="24"/>
        </w:rPr>
      </w:pPr>
      <w:r>
        <w:rPr>
          <w:sz w:val="24"/>
          <w:szCs w:val="24"/>
        </w:rPr>
        <w:t>“</w:t>
      </w:r>
      <w:r w:rsidRPr="00280DB8">
        <w:rPr>
          <w:sz w:val="24"/>
          <w:szCs w:val="24"/>
        </w:rPr>
        <w:t xml:space="preserve">Committee member Sam Parsons reported on signage. Solar lighting of the Carmel Valley Road sign needs further investigation. Recommendations for work </w:t>
      </w:r>
      <w:proofErr w:type="gramStart"/>
      <w:r w:rsidRPr="00280DB8">
        <w:rPr>
          <w:sz w:val="24"/>
          <w:szCs w:val="24"/>
        </w:rPr>
        <w:t>at</w:t>
      </w:r>
      <w:proofErr w:type="gramEnd"/>
      <w:r w:rsidRPr="00280DB8">
        <w:rPr>
          <w:sz w:val="24"/>
          <w:szCs w:val="24"/>
        </w:rPr>
        <w:t xml:space="preserve"> the entry pillars </w:t>
      </w:r>
      <w:proofErr w:type="gramStart"/>
      <w:r w:rsidRPr="00280DB8">
        <w:rPr>
          <w:sz w:val="24"/>
          <w:szCs w:val="24"/>
        </w:rPr>
        <w:t>has</w:t>
      </w:r>
      <w:proofErr w:type="gramEnd"/>
      <w:r w:rsidRPr="00280DB8">
        <w:rPr>
          <w:sz w:val="24"/>
          <w:szCs w:val="24"/>
        </w:rPr>
        <w:t xml:space="preserve"> been completed. A plan for a new sign at the stone wall in front of unit 300 by an Architectural Designer was presented. Product samples that could be used in the overall design and fabrication of the sign were presented for consideration. </w:t>
      </w:r>
    </w:p>
    <w:p w14:paraId="25FEEC88" w14:textId="77777777" w:rsidR="00CE18CF" w:rsidRDefault="00CE18CF" w:rsidP="00336011">
      <w:pPr>
        <w:ind w:left="720"/>
        <w:rPr>
          <w:sz w:val="24"/>
          <w:szCs w:val="24"/>
        </w:rPr>
      </w:pPr>
    </w:p>
    <w:p w14:paraId="08F2DC53" w14:textId="0F800648" w:rsidR="00280DB8" w:rsidRDefault="00D237A8" w:rsidP="00626F42">
      <w:pPr>
        <w:shd w:val="clear" w:color="auto" w:fill="FFFFFF"/>
        <w:ind w:left="630" w:hanging="540"/>
        <w:rPr>
          <w:sz w:val="24"/>
          <w:szCs w:val="24"/>
        </w:rPr>
      </w:pPr>
      <w:r w:rsidRPr="00E67CB9">
        <w:rPr>
          <w:bCs/>
          <w:sz w:val="28"/>
          <w:szCs w:val="28"/>
        </w:rPr>
        <w:t>•</w:t>
      </w:r>
      <w:r>
        <w:rPr>
          <w:bCs/>
          <w:sz w:val="24"/>
          <w:szCs w:val="24"/>
        </w:rPr>
        <w:t xml:space="preserve">   </w:t>
      </w:r>
      <w:r w:rsidRPr="00811BF3">
        <w:rPr>
          <w:bCs/>
          <w:sz w:val="24"/>
          <w:szCs w:val="24"/>
        </w:rPr>
        <w:t xml:space="preserve">  </w:t>
      </w:r>
      <w:r>
        <w:rPr>
          <w:bCs/>
          <w:sz w:val="24"/>
          <w:szCs w:val="24"/>
        </w:rPr>
        <w:t xml:space="preserve">  </w:t>
      </w:r>
      <w:r w:rsidRPr="00381046">
        <w:rPr>
          <w:b/>
          <w:bCs/>
          <w:sz w:val="24"/>
          <w:szCs w:val="24"/>
          <w:u w:val="single"/>
        </w:rPr>
        <w:t>Events &amp; Entertainment</w:t>
      </w:r>
      <w:r>
        <w:rPr>
          <w:sz w:val="24"/>
          <w:szCs w:val="24"/>
        </w:rPr>
        <w:t xml:space="preserve">: </w:t>
      </w:r>
      <w:r w:rsidR="00626F42">
        <w:rPr>
          <w:sz w:val="24"/>
          <w:szCs w:val="24"/>
        </w:rPr>
        <w:t>Flossie Stowell</w:t>
      </w:r>
      <w:r w:rsidR="0087093E">
        <w:rPr>
          <w:sz w:val="24"/>
          <w:szCs w:val="24"/>
        </w:rPr>
        <w:t>,</w:t>
      </w:r>
      <w:r w:rsidR="007D3C92">
        <w:rPr>
          <w:sz w:val="24"/>
          <w:szCs w:val="24"/>
        </w:rPr>
        <w:t xml:space="preserve"> Co-Chair, reported: </w:t>
      </w:r>
      <w:r w:rsidR="00AF5EFB">
        <w:rPr>
          <w:sz w:val="24"/>
          <w:szCs w:val="24"/>
        </w:rPr>
        <w:t xml:space="preserve"> </w:t>
      </w:r>
      <w:r w:rsidR="00381046">
        <w:rPr>
          <w:sz w:val="24"/>
          <w:szCs w:val="24"/>
        </w:rPr>
        <w:t xml:space="preserve">The </w:t>
      </w:r>
      <w:r w:rsidR="00280DB8">
        <w:rPr>
          <w:sz w:val="24"/>
          <w:szCs w:val="24"/>
        </w:rPr>
        <w:t>committee ended 2025 on budget.  It was a lot of work to stay on budget, however, as the price of food has increased.  They will request a budget increase for 2027 but this year, although they are committe</w:t>
      </w:r>
      <w:r w:rsidR="00DA7D67">
        <w:rPr>
          <w:sz w:val="24"/>
          <w:szCs w:val="24"/>
        </w:rPr>
        <w:t>d</w:t>
      </w:r>
      <w:r w:rsidR="00280DB8">
        <w:rPr>
          <w:sz w:val="24"/>
          <w:szCs w:val="24"/>
        </w:rPr>
        <w:t xml:space="preserve"> to a couple of large events, they will try to do more moderate events, more often.</w:t>
      </w:r>
    </w:p>
    <w:p w14:paraId="2822C7AD" w14:textId="77777777" w:rsidR="00280DB8" w:rsidRDefault="00280DB8" w:rsidP="00626F42">
      <w:pPr>
        <w:shd w:val="clear" w:color="auto" w:fill="FFFFFF"/>
        <w:ind w:left="630" w:hanging="540"/>
        <w:rPr>
          <w:sz w:val="24"/>
          <w:szCs w:val="24"/>
        </w:rPr>
      </w:pPr>
    </w:p>
    <w:p w14:paraId="0B4A83A4" w14:textId="77777777" w:rsidR="00280DB8" w:rsidRDefault="00280DB8" w:rsidP="00280DB8">
      <w:pPr>
        <w:shd w:val="clear" w:color="auto" w:fill="FFFFFF"/>
        <w:ind w:left="630"/>
        <w:rPr>
          <w:sz w:val="24"/>
          <w:szCs w:val="24"/>
        </w:rPr>
      </w:pPr>
      <w:r>
        <w:rPr>
          <w:sz w:val="24"/>
          <w:szCs w:val="24"/>
        </w:rPr>
        <w:t>The Informational TV in the lobby is updated every Monday morning.  Flossie Stowell noted she has received a lot of good input on the content and invites residents to send her their ideas.</w:t>
      </w:r>
      <w:r w:rsidR="002E5A87">
        <w:rPr>
          <w:sz w:val="24"/>
          <w:szCs w:val="24"/>
        </w:rPr>
        <w:t xml:space="preserve"> </w:t>
      </w:r>
    </w:p>
    <w:p w14:paraId="1F249C33" w14:textId="77777777" w:rsidR="00280DB8" w:rsidRDefault="00280DB8" w:rsidP="00280DB8">
      <w:pPr>
        <w:shd w:val="clear" w:color="auto" w:fill="FFFFFF"/>
        <w:ind w:left="630"/>
        <w:rPr>
          <w:sz w:val="24"/>
          <w:szCs w:val="24"/>
        </w:rPr>
      </w:pPr>
    </w:p>
    <w:p w14:paraId="1BC45826" w14:textId="337E90E6" w:rsidR="00114DDF" w:rsidRDefault="00114DDF" w:rsidP="00114DDF">
      <w:pPr>
        <w:ind w:left="630"/>
        <w:rPr>
          <w:color w:val="000000" w:themeColor="text1"/>
          <w:sz w:val="24"/>
          <w:szCs w:val="24"/>
        </w:rPr>
      </w:pPr>
      <w:r w:rsidRPr="00114DDF">
        <w:rPr>
          <w:color w:val="000000" w:themeColor="text1"/>
          <w:sz w:val="24"/>
          <w:szCs w:val="24"/>
        </w:rPr>
        <w:t>Thank</w:t>
      </w:r>
      <w:r w:rsidRPr="00114DDF">
        <w:rPr>
          <w:color w:val="000000" w:themeColor="text1"/>
          <w:sz w:val="24"/>
          <w:szCs w:val="24"/>
        </w:rPr>
        <w:t xml:space="preserve"> you to the 15 </w:t>
      </w:r>
      <w:proofErr w:type="spellStart"/>
      <w:r w:rsidRPr="00114DDF">
        <w:rPr>
          <w:color w:val="000000" w:themeColor="text1"/>
          <w:sz w:val="24"/>
          <w:szCs w:val="24"/>
        </w:rPr>
        <w:t>Pickleballers</w:t>
      </w:r>
      <w:proofErr w:type="spellEnd"/>
      <w:r w:rsidRPr="00114DDF">
        <w:rPr>
          <w:color w:val="000000" w:themeColor="text1"/>
          <w:sz w:val="24"/>
          <w:szCs w:val="24"/>
        </w:rPr>
        <w:t xml:space="preserve"> who volunteered to play at our exhibition on February 21st. Many of our residents came by to watch the action and partake in the pizza. Dinner and a movie </w:t>
      </w:r>
      <w:proofErr w:type="gramStart"/>
      <w:r w:rsidRPr="00114DDF">
        <w:rPr>
          <w:color w:val="000000" w:themeColor="text1"/>
          <w:sz w:val="24"/>
          <w:szCs w:val="24"/>
        </w:rPr>
        <w:t>is</w:t>
      </w:r>
      <w:proofErr w:type="gramEnd"/>
      <w:r w:rsidRPr="00114DDF">
        <w:rPr>
          <w:color w:val="000000" w:themeColor="text1"/>
          <w:sz w:val="24"/>
          <w:szCs w:val="24"/>
        </w:rPr>
        <w:t xml:space="preserve"> coming</w:t>
      </w:r>
      <w:r w:rsidR="00DA7D67">
        <w:rPr>
          <w:color w:val="000000" w:themeColor="text1"/>
          <w:sz w:val="24"/>
          <w:szCs w:val="24"/>
        </w:rPr>
        <w:t xml:space="preserve"> back</w:t>
      </w:r>
      <w:r w:rsidRPr="00114DDF">
        <w:rPr>
          <w:color w:val="000000" w:themeColor="text1"/>
          <w:sz w:val="24"/>
          <w:szCs w:val="24"/>
        </w:rPr>
        <w:t xml:space="preserve">. Mark your calendars for March 8th. We will be showing “A Complete Unknown”, a popular movie about Bob Dylan. The </w:t>
      </w:r>
      <w:r>
        <w:rPr>
          <w:color w:val="000000" w:themeColor="text1"/>
          <w:sz w:val="24"/>
          <w:szCs w:val="24"/>
        </w:rPr>
        <w:t>Hacienda Sprin</w:t>
      </w:r>
      <w:r w:rsidR="00DA7D67">
        <w:rPr>
          <w:color w:val="000000" w:themeColor="text1"/>
          <w:sz w:val="24"/>
          <w:szCs w:val="24"/>
        </w:rPr>
        <w:t>g</w:t>
      </w:r>
      <w:r>
        <w:rPr>
          <w:color w:val="000000" w:themeColor="text1"/>
          <w:sz w:val="24"/>
          <w:szCs w:val="24"/>
        </w:rPr>
        <w:t xml:space="preserve"> Patio Tour</w:t>
      </w:r>
      <w:r w:rsidRPr="00114DDF">
        <w:rPr>
          <w:color w:val="000000" w:themeColor="text1"/>
          <w:sz w:val="24"/>
          <w:szCs w:val="24"/>
        </w:rPr>
        <w:t xml:space="preserve"> is celebrating its 10th anniversary and the 2026 tour will be on </w:t>
      </w:r>
      <w:r>
        <w:rPr>
          <w:color w:val="000000" w:themeColor="text1"/>
          <w:sz w:val="24"/>
          <w:szCs w:val="24"/>
        </w:rPr>
        <w:t>Saturday, April 25th</w:t>
      </w:r>
      <w:r w:rsidRPr="00114DDF">
        <w:rPr>
          <w:color w:val="000000" w:themeColor="text1"/>
          <w:sz w:val="24"/>
          <w:szCs w:val="24"/>
        </w:rPr>
        <w:t xml:space="preserve"> from noon to 3:30. Registration forms to sign </w:t>
      </w:r>
      <w:proofErr w:type="gramStart"/>
      <w:r w:rsidRPr="00114DDF">
        <w:rPr>
          <w:color w:val="000000" w:themeColor="text1"/>
          <w:sz w:val="24"/>
          <w:szCs w:val="24"/>
        </w:rPr>
        <w:t>up</w:t>
      </w:r>
      <w:proofErr w:type="gramEnd"/>
      <w:r w:rsidRPr="00114DDF">
        <w:rPr>
          <w:color w:val="000000" w:themeColor="text1"/>
          <w:sz w:val="24"/>
          <w:szCs w:val="24"/>
        </w:rPr>
        <w:t xml:space="preserve"> your patio are available at the Front Desk. We will not be showing the regular Sunday Night movie on March 15th. This way, the West Room will be available for residents to watch the Academy Awards. </w:t>
      </w:r>
    </w:p>
    <w:p w14:paraId="3B8487B4" w14:textId="77777777" w:rsidR="00114DDF" w:rsidRDefault="00114DDF" w:rsidP="00114DDF">
      <w:pPr>
        <w:ind w:left="630"/>
        <w:rPr>
          <w:color w:val="000000" w:themeColor="text1"/>
          <w:sz w:val="24"/>
          <w:szCs w:val="24"/>
        </w:rPr>
      </w:pPr>
    </w:p>
    <w:p w14:paraId="2CE1C748" w14:textId="7EE19123" w:rsidR="00114DDF" w:rsidRPr="00114DDF" w:rsidRDefault="00114DDF" w:rsidP="00114DDF">
      <w:pPr>
        <w:ind w:left="630"/>
        <w:rPr>
          <w:color w:val="000000" w:themeColor="text1"/>
          <w:sz w:val="24"/>
          <w:szCs w:val="24"/>
        </w:rPr>
      </w:pPr>
      <w:r>
        <w:rPr>
          <w:color w:val="000000" w:themeColor="text1"/>
          <w:sz w:val="24"/>
          <w:szCs w:val="24"/>
        </w:rPr>
        <w:t xml:space="preserve">The committee </w:t>
      </w:r>
      <w:proofErr w:type="gramStart"/>
      <w:r>
        <w:rPr>
          <w:color w:val="000000" w:themeColor="text1"/>
          <w:sz w:val="24"/>
          <w:szCs w:val="24"/>
        </w:rPr>
        <w:t>meets</w:t>
      </w:r>
      <w:proofErr w:type="gramEnd"/>
      <w:r>
        <w:rPr>
          <w:color w:val="000000" w:themeColor="text1"/>
          <w:sz w:val="24"/>
          <w:szCs w:val="24"/>
        </w:rPr>
        <w:t xml:space="preserve"> the first Tuesday of each month.  We are shy of people on the committee and welcome those who have ideas and would like to help implement them.  </w:t>
      </w:r>
    </w:p>
    <w:p w14:paraId="56766572" w14:textId="77777777" w:rsidR="00114DDF" w:rsidRPr="00114DDF" w:rsidRDefault="00114DDF" w:rsidP="00114DDF">
      <w:pPr>
        <w:rPr>
          <w:rFonts w:ascii="Georgia" w:hAnsi="Georgia"/>
          <w:color w:val="000000" w:themeColor="text1"/>
          <w:sz w:val="22"/>
          <w:szCs w:val="22"/>
          <w:u w:val="single"/>
        </w:rPr>
      </w:pPr>
    </w:p>
    <w:p w14:paraId="49B9F71D" w14:textId="251496E3" w:rsidR="00114DDF" w:rsidRDefault="00D237A8" w:rsidP="00114DDF">
      <w:pPr>
        <w:ind w:left="630" w:hanging="810"/>
        <w:rPr>
          <w:sz w:val="24"/>
          <w:szCs w:val="24"/>
        </w:rPr>
      </w:pPr>
      <w:r>
        <w:rPr>
          <w:sz w:val="24"/>
          <w:szCs w:val="24"/>
        </w:rPr>
        <w:t xml:space="preserve"> </w:t>
      </w:r>
      <w:r w:rsidRPr="00E67CB9">
        <w:rPr>
          <w:bCs/>
          <w:sz w:val="28"/>
          <w:szCs w:val="28"/>
        </w:rPr>
        <w:t xml:space="preserve">  •</w:t>
      </w:r>
      <w:r>
        <w:rPr>
          <w:bCs/>
          <w:sz w:val="24"/>
          <w:szCs w:val="24"/>
        </w:rPr>
        <w:t xml:space="preserve">   </w:t>
      </w:r>
      <w:r w:rsidRPr="00811BF3">
        <w:rPr>
          <w:bCs/>
          <w:sz w:val="24"/>
          <w:szCs w:val="24"/>
        </w:rPr>
        <w:t xml:space="preserve">  </w:t>
      </w:r>
      <w:r>
        <w:rPr>
          <w:bCs/>
          <w:sz w:val="24"/>
          <w:szCs w:val="24"/>
        </w:rPr>
        <w:t xml:space="preserve">   </w:t>
      </w:r>
      <w:r>
        <w:rPr>
          <w:b/>
          <w:bCs/>
          <w:sz w:val="24"/>
          <w:szCs w:val="24"/>
          <w:u w:val="single"/>
        </w:rPr>
        <w:t xml:space="preserve">Ad Hoc </w:t>
      </w:r>
      <w:r w:rsidR="00114DDF">
        <w:rPr>
          <w:b/>
          <w:bCs/>
          <w:sz w:val="24"/>
          <w:szCs w:val="24"/>
          <w:u w:val="single"/>
        </w:rPr>
        <w:t>Water Rights Committee</w:t>
      </w:r>
      <w:r>
        <w:rPr>
          <w:sz w:val="24"/>
          <w:szCs w:val="24"/>
        </w:rPr>
        <w:t xml:space="preserve">: </w:t>
      </w:r>
      <w:r w:rsidR="0099150A">
        <w:rPr>
          <w:sz w:val="24"/>
          <w:szCs w:val="24"/>
        </w:rPr>
        <w:t xml:space="preserve">Mr. Rothstein noted that he mentioned earlier that we have retained a water lawyer to follow through on our application for </w:t>
      </w:r>
      <w:proofErr w:type="gramStart"/>
      <w:r w:rsidR="0099150A">
        <w:rPr>
          <w:sz w:val="24"/>
          <w:szCs w:val="24"/>
        </w:rPr>
        <w:t>appropriative</w:t>
      </w:r>
      <w:proofErr w:type="gramEnd"/>
      <w:r w:rsidR="0099150A">
        <w:rPr>
          <w:sz w:val="24"/>
          <w:szCs w:val="24"/>
        </w:rPr>
        <w:t xml:space="preserve"> rights.  He thanked Bill Quinn and the committee for their hard work.</w:t>
      </w:r>
    </w:p>
    <w:p w14:paraId="782F4A7F" w14:textId="77777777" w:rsidR="006631CC" w:rsidRDefault="006631CC" w:rsidP="00DC3988">
      <w:pPr>
        <w:ind w:left="630" w:hanging="810"/>
        <w:rPr>
          <w:sz w:val="24"/>
          <w:szCs w:val="24"/>
        </w:rPr>
      </w:pPr>
    </w:p>
    <w:p w14:paraId="181859AD" w14:textId="41614019" w:rsidR="00AF5EFB" w:rsidRPr="00107B3A" w:rsidRDefault="00D237A8" w:rsidP="00A655DC">
      <w:pPr>
        <w:pStyle w:val="ListParagraph"/>
        <w:numPr>
          <w:ilvl w:val="0"/>
          <w:numId w:val="2"/>
        </w:numPr>
        <w:ind w:left="630"/>
        <w:contextualSpacing w:val="0"/>
        <w:jc w:val="both"/>
        <w:rPr>
          <w:b/>
          <w:bCs/>
          <w:sz w:val="24"/>
          <w:szCs w:val="24"/>
          <w:u w:val="single"/>
        </w:rPr>
      </w:pPr>
      <w:r w:rsidRPr="00F328BB">
        <w:rPr>
          <w:b/>
          <w:bCs/>
          <w:sz w:val="24"/>
          <w:szCs w:val="24"/>
          <w:u w:val="single"/>
        </w:rPr>
        <w:t>UNFINISHED BUSINESS</w:t>
      </w:r>
      <w:r w:rsidR="007D0C55" w:rsidRPr="00F328BB">
        <w:rPr>
          <w:sz w:val="24"/>
          <w:szCs w:val="24"/>
        </w:rPr>
        <w:t xml:space="preserve">: </w:t>
      </w:r>
      <w:r w:rsidR="00AF5EFB" w:rsidRPr="00F328BB">
        <w:rPr>
          <w:sz w:val="24"/>
          <w:szCs w:val="24"/>
        </w:rPr>
        <w:t xml:space="preserve"> </w:t>
      </w:r>
      <w:r w:rsidR="00107B3A">
        <w:rPr>
          <w:sz w:val="24"/>
          <w:szCs w:val="24"/>
        </w:rPr>
        <w:t xml:space="preserve"> None</w:t>
      </w:r>
    </w:p>
    <w:p w14:paraId="26CB0101" w14:textId="77777777" w:rsidR="00F328BB" w:rsidRDefault="00F328BB" w:rsidP="00645E8E">
      <w:pPr>
        <w:pStyle w:val="ListParagraph"/>
        <w:ind w:left="630"/>
        <w:contextualSpacing w:val="0"/>
        <w:rPr>
          <w:b/>
          <w:bCs/>
          <w:sz w:val="24"/>
          <w:szCs w:val="24"/>
          <w:u w:val="single"/>
        </w:rPr>
      </w:pPr>
    </w:p>
    <w:p w14:paraId="04A8A47F" w14:textId="77777777" w:rsidR="00797B5C" w:rsidRPr="00B46947" w:rsidRDefault="00797B5C" w:rsidP="00B46947">
      <w:pPr>
        <w:pStyle w:val="ListParagraph"/>
        <w:numPr>
          <w:ilvl w:val="0"/>
          <w:numId w:val="2"/>
        </w:numPr>
        <w:ind w:left="630"/>
        <w:contextualSpacing w:val="0"/>
        <w:jc w:val="both"/>
        <w:rPr>
          <w:b/>
          <w:bCs/>
          <w:sz w:val="24"/>
          <w:szCs w:val="24"/>
          <w:u w:val="single"/>
        </w:rPr>
      </w:pPr>
      <w:r>
        <w:rPr>
          <w:b/>
          <w:bCs/>
          <w:sz w:val="24"/>
          <w:szCs w:val="24"/>
          <w:u w:val="single"/>
        </w:rPr>
        <w:t>NEW BUSINESS</w:t>
      </w:r>
      <w:r>
        <w:rPr>
          <w:sz w:val="24"/>
          <w:szCs w:val="24"/>
        </w:rPr>
        <w:t xml:space="preserve">:  </w:t>
      </w:r>
    </w:p>
    <w:p w14:paraId="5CFF9B66" w14:textId="1F016C08" w:rsidR="00645E8E" w:rsidRDefault="00797B5C" w:rsidP="00107B3A">
      <w:pPr>
        <w:pStyle w:val="ListParagraph"/>
        <w:tabs>
          <w:tab w:val="left" w:pos="630"/>
        </w:tabs>
        <w:ind w:left="630" w:hanging="540"/>
        <w:rPr>
          <w:sz w:val="24"/>
          <w:szCs w:val="24"/>
        </w:rPr>
      </w:pPr>
      <w:r w:rsidRPr="00E67CB9">
        <w:rPr>
          <w:bCs/>
          <w:sz w:val="28"/>
          <w:szCs w:val="28"/>
        </w:rPr>
        <w:t>•</w:t>
      </w:r>
      <w:r>
        <w:rPr>
          <w:bCs/>
          <w:sz w:val="24"/>
          <w:szCs w:val="24"/>
        </w:rPr>
        <w:t xml:space="preserve">   </w:t>
      </w:r>
      <w:r w:rsidRPr="00811BF3">
        <w:rPr>
          <w:bCs/>
          <w:sz w:val="24"/>
          <w:szCs w:val="24"/>
        </w:rPr>
        <w:t xml:space="preserve">  </w:t>
      </w:r>
      <w:r>
        <w:rPr>
          <w:bCs/>
          <w:sz w:val="24"/>
          <w:szCs w:val="24"/>
        </w:rPr>
        <w:t xml:space="preserve">  </w:t>
      </w:r>
      <w:r w:rsidR="00B46947">
        <w:rPr>
          <w:b/>
          <w:bCs/>
          <w:sz w:val="24"/>
          <w:szCs w:val="24"/>
          <w:u w:val="single"/>
        </w:rPr>
        <w:t xml:space="preserve">Appointment of </w:t>
      </w:r>
      <w:r w:rsidR="0099150A">
        <w:rPr>
          <w:b/>
          <w:bCs/>
          <w:sz w:val="24"/>
          <w:szCs w:val="24"/>
          <w:u w:val="single"/>
        </w:rPr>
        <w:t>Inspector of Elections</w:t>
      </w:r>
      <w:r>
        <w:rPr>
          <w:b/>
          <w:bCs/>
          <w:sz w:val="24"/>
          <w:szCs w:val="24"/>
          <w:u w:val="single"/>
        </w:rPr>
        <w:t xml:space="preserve"> </w:t>
      </w:r>
      <w:r>
        <w:rPr>
          <w:sz w:val="24"/>
          <w:szCs w:val="24"/>
        </w:rPr>
        <w:t xml:space="preserve">:  </w:t>
      </w:r>
      <w:r w:rsidR="00CC1A48">
        <w:rPr>
          <w:sz w:val="24"/>
          <w:szCs w:val="24"/>
        </w:rPr>
        <w:t>Ken</w:t>
      </w:r>
      <w:r w:rsidR="00B46947">
        <w:rPr>
          <w:sz w:val="24"/>
          <w:szCs w:val="24"/>
        </w:rPr>
        <w:t xml:space="preserve"> Rothstein </w:t>
      </w:r>
      <w:r w:rsidR="0099150A">
        <w:rPr>
          <w:sz w:val="24"/>
          <w:szCs w:val="24"/>
        </w:rPr>
        <w:t xml:space="preserve">announced that Paul Carriere has agreed to serve as Inspector of Elections for 2026.  </w:t>
      </w:r>
      <w:r w:rsidR="00CC1A48">
        <w:rPr>
          <w:sz w:val="24"/>
          <w:szCs w:val="24"/>
        </w:rPr>
        <w:t>Niki</w:t>
      </w:r>
      <w:r w:rsidR="0099150A">
        <w:rPr>
          <w:sz w:val="24"/>
          <w:szCs w:val="24"/>
        </w:rPr>
        <w:t xml:space="preserve"> Tugwell made a motion to appoint Paul Carriere to serve as Inspector of Elections.  </w:t>
      </w:r>
      <w:r w:rsidR="00CC1A48">
        <w:rPr>
          <w:sz w:val="24"/>
          <w:szCs w:val="24"/>
        </w:rPr>
        <w:t>Rochelle</w:t>
      </w:r>
      <w:r w:rsidR="0099150A">
        <w:rPr>
          <w:sz w:val="24"/>
          <w:szCs w:val="24"/>
        </w:rPr>
        <w:t xml:space="preserve"> Blank-Zimmer seconded the motion which carried unanimously</w:t>
      </w:r>
    </w:p>
    <w:p w14:paraId="042544C0" w14:textId="77777777" w:rsidR="00B46947" w:rsidRDefault="00B46947" w:rsidP="00107B3A">
      <w:pPr>
        <w:pStyle w:val="ListParagraph"/>
        <w:tabs>
          <w:tab w:val="left" w:pos="630"/>
        </w:tabs>
        <w:ind w:left="630" w:hanging="540"/>
        <w:rPr>
          <w:sz w:val="24"/>
          <w:szCs w:val="24"/>
        </w:rPr>
      </w:pPr>
    </w:p>
    <w:p w14:paraId="01AFC310" w14:textId="268C301C" w:rsidR="00645E8E" w:rsidRDefault="00B46947" w:rsidP="00CC1A48">
      <w:pPr>
        <w:pStyle w:val="ListParagraph"/>
        <w:tabs>
          <w:tab w:val="left" w:pos="630"/>
        </w:tabs>
        <w:ind w:left="630" w:hanging="540"/>
        <w:rPr>
          <w:sz w:val="24"/>
          <w:szCs w:val="24"/>
        </w:rPr>
      </w:pPr>
      <w:r w:rsidRPr="00E67CB9">
        <w:rPr>
          <w:bCs/>
          <w:sz w:val="28"/>
          <w:szCs w:val="28"/>
        </w:rPr>
        <w:t>•</w:t>
      </w:r>
      <w:r>
        <w:rPr>
          <w:bCs/>
          <w:sz w:val="24"/>
          <w:szCs w:val="24"/>
        </w:rPr>
        <w:t xml:space="preserve">   </w:t>
      </w:r>
      <w:r w:rsidRPr="00811BF3">
        <w:rPr>
          <w:bCs/>
          <w:sz w:val="24"/>
          <w:szCs w:val="24"/>
        </w:rPr>
        <w:t xml:space="preserve">  </w:t>
      </w:r>
      <w:r>
        <w:rPr>
          <w:bCs/>
          <w:sz w:val="24"/>
          <w:szCs w:val="24"/>
        </w:rPr>
        <w:t xml:space="preserve">  </w:t>
      </w:r>
      <w:r w:rsidR="00CC1A48">
        <w:rPr>
          <w:b/>
          <w:bCs/>
          <w:sz w:val="24"/>
          <w:szCs w:val="24"/>
          <w:u w:val="single"/>
        </w:rPr>
        <w:t>Call for Forum</w:t>
      </w:r>
      <w:r>
        <w:rPr>
          <w:sz w:val="24"/>
          <w:szCs w:val="24"/>
        </w:rPr>
        <w:t xml:space="preserve">:  </w:t>
      </w:r>
      <w:r w:rsidR="00CC1A48">
        <w:rPr>
          <w:sz w:val="24"/>
          <w:szCs w:val="24"/>
        </w:rPr>
        <w:t>The Corporate Secretary, Niki Tugwell, called for a Forum to be held on Wednesday, March 4</w:t>
      </w:r>
      <w:r w:rsidR="00CC1A48" w:rsidRPr="00CC1A48">
        <w:rPr>
          <w:sz w:val="24"/>
          <w:szCs w:val="24"/>
          <w:vertAlign w:val="superscript"/>
        </w:rPr>
        <w:t>th</w:t>
      </w:r>
      <w:r w:rsidR="00CC1A48">
        <w:rPr>
          <w:sz w:val="24"/>
          <w:szCs w:val="24"/>
        </w:rPr>
        <w:t xml:space="preserve"> at 1 pm, to introduce Kirk Watilo, Interim General Manager.</w:t>
      </w:r>
    </w:p>
    <w:p w14:paraId="0B7CD148" w14:textId="77777777" w:rsidR="00CC1A48" w:rsidRDefault="00CC1A48" w:rsidP="00CC1A48">
      <w:pPr>
        <w:pStyle w:val="ListParagraph"/>
        <w:tabs>
          <w:tab w:val="left" w:pos="630"/>
        </w:tabs>
        <w:ind w:left="630" w:hanging="540"/>
        <w:rPr>
          <w:sz w:val="24"/>
          <w:szCs w:val="24"/>
        </w:rPr>
      </w:pPr>
    </w:p>
    <w:p w14:paraId="0BF57E98" w14:textId="77777777" w:rsidR="00CC1A48" w:rsidRDefault="00CC1A48" w:rsidP="00CC1A48">
      <w:pPr>
        <w:pStyle w:val="ListParagraph"/>
        <w:tabs>
          <w:tab w:val="left" w:pos="630"/>
        </w:tabs>
        <w:ind w:left="630" w:hanging="540"/>
        <w:rPr>
          <w:sz w:val="24"/>
          <w:szCs w:val="24"/>
        </w:rPr>
      </w:pPr>
    </w:p>
    <w:p w14:paraId="48EA96AA" w14:textId="77777777" w:rsidR="00CC1A48" w:rsidRDefault="00CC1A48" w:rsidP="00CC1A48">
      <w:pPr>
        <w:widowControl/>
        <w:autoSpaceDE/>
        <w:autoSpaceDN/>
        <w:adjustRightInd/>
        <w:spacing w:after="160" w:line="256" w:lineRule="auto"/>
        <w:rPr>
          <w:b/>
          <w:bCs/>
          <w:sz w:val="24"/>
          <w:szCs w:val="24"/>
        </w:rPr>
      </w:pPr>
    </w:p>
    <w:p w14:paraId="1DB3D22A" w14:textId="33D336D0" w:rsidR="00CC1A48" w:rsidRPr="00475938" w:rsidRDefault="00CC1A48" w:rsidP="00CC1A48">
      <w:pPr>
        <w:widowControl/>
        <w:autoSpaceDE/>
        <w:autoSpaceDN/>
        <w:adjustRightInd/>
        <w:spacing w:after="160" w:line="256" w:lineRule="auto"/>
        <w:rPr>
          <w:b/>
          <w:bCs/>
          <w:sz w:val="24"/>
          <w:szCs w:val="24"/>
        </w:rPr>
      </w:pPr>
      <w:r w:rsidRPr="00475938">
        <w:rPr>
          <w:b/>
          <w:bCs/>
          <w:sz w:val="24"/>
          <w:szCs w:val="24"/>
        </w:rPr>
        <w:lastRenderedPageBreak/>
        <w:t xml:space="preserve">HCCA Regular Board Meeting Minutes – </w:t>
      </w:r>
      <w:r>
        <w:rPr>
          <w:b/>
          <w:bCs/>
          <w:sz w:val="24"/>
          <w:szCs w:val="24"/>
        </w:rPr>
        <w:t xml:space="preserve">January 22, 2026 </w:t>
      </w:r>
      <w:r w:rsidRPr="00475938">
        <w:rPr>
          <w:b/>
          <w:bCs/>
          <w:sz w:val="24"/>
          <w:szCs w:val="24"/>
        </w:rPr>
        <w:t xml:space="preserve">– Page </w:t>
      </w:r>
      <w:r>
        <w:rPr>
          <w:b/>
          <w:bCs/>
          <w:sz w:val="24"/>
          <w:szCs w:val="24"/>
        </w:rPr>
        <w:t>7</w:t>
      </w:r>
    </w:p>
    <w:p w14:paraId="5DB08C8F" w14:textId="77777777" w:rsidR="00CC1A48" w:rsidRDefault="00CC1A48" w:rsidP="00CC1A48">
      <w:pPr>
        <w:pStyle w:val="ListParagraph"/>
        <w:tabs>
          <w:tab w:val="left" w:pos="630"/>
        </w:tabs>
        <w:ind w:left="630" w:hanging="540"/>
        <w:rPr>
          <w:sz w:val="24"/>
          <w:szCs w:val="24"/>
        </w:rPr>
      </w:pPr>
    </w:p>
    <w:p w14:paraId="0F9D1CFD" w14:textId="77777777" w:rsidR="004F3DD8" w:rsidRDefault="004F3DD8" w:rsidP="00DB1703">
      <w:pPr>
        <w:pStyle w:val="NoSpacing"/>
      </w:pPr>
    </w:p>
    <w:p w14:paraId="209822FE" w14:textId="62C3109C" w:rsidR="00DB1703" w:rsidRPr="00EE3699" w:rsidRDefault="00EE3699" w:rsidP="00E42EEA">
      <w:pPr>
        <w:pStyle w:val="ListParagraph"/>
        <w:numPr>
          <w:ilvl w:val="0"/>
          <w:numId w:val="2"/>
        </w:numPr>
        <w:jc w:val="both"/>
        <w:rPr>
          <w:b/>
          <w:bCs/>
          <w:sz w:val="24"/>
          <w:szCs w:val="24"/>
        </w:rPr>
      </w:pPr>
      <w:r>
        <w:rPr>
          <w:b/>
          <w:bCs/>
          <w:sz w:val="24"/>
          <w:szCs w:val="24"/>
          <w:u w:val="single"/>
        </w:rPr>
        <w:t>MEMBER COMMENT PERIOD</w:t>
      </w:r>
      <w:r>
        <w:rPr>
          <w:sz w:val="24"/>
          <w:szCs w:val="24"/>
        </w:rPr>
        <w:t>:</w:t>
      </w:r>
    </w:p>
    <w:p w14:paraId="56EB491B" w14:textId="77777777" w:rsidR="00EE3699" w:rsidRDefault="00EE3699" w:rsidP="00EE3699">
      <w:pPr>
        <w:pStyle w:val="ListParagraph"/>
        <w:jc w:val="both"/>
        <w:rPr>
          <w:b/>
          <w:bCs/>
          <w:sz w:val="24"/>
          <w:szCs w:val="24"/>
          <w:u w:val="single"/>
        </w:rPr>
      </w:pPr>
    </w:p>
    <w:p w14:paraId="19044D6F" w14:textId="354E1EBA" w:rsidR="00674DE2" w:rsidRDefault="00EE3699" w:rsidP="00CC1A48">
      <w:pPr>
        <w:pStyle w:val="ListParagraph"/>
        <w:ind w:left="1170" w:hanging="540"/>
        <w:rPr>
          <w:sz w:val="24"/>
          <w:szCs w:val="24"/>
        </w:rPr>
      </w:pPr>
      <w:bookmarkStart w:id="7" w:name="_Hlk184295306"/>
      <w:r>
        <w:rPr>
          <w:b/>
          <w:bCs/>
          <w:sz w:val="24"/>
          <w:szCs w:val="24"/>
        </w:rPr>
        <w:t>•</w:t>
      </w:r>
      <w:bookmarkEnd w:id="7"/>
      <w:r w:rsidR="00BF251F">
        <w:rPr>
          <w:b/>
          <w:bCs/>
          <w:sz w:val="24"/>
          <w:szCs w:val="24"/>
        </w:rPr>
        <w:t xml:space="preserve">       </w:t>
      </w:r>
      <w:r w:rsidR="00CC1A48">
        <w:rPr>
          <w:sz w:val="24"/>
          <w:szCs w:val="24"/>
        </w:rPr>
        <w:t>Kathleen Davis, unit 236, read the letter that she and George McKechnie sent to the Board of Directors at the last meeting, in favor of retaining the management team at Hacienda Carmel.</w:t>
      </w:r>
    </w:p>
    <w:p w14:paraId="697DD77C" w14:textId="77777777" w:rsidR="00CC1A48" w:rsidRDefault="00CC1A48" w:rsidP="00CC1A48">
      <w:pPr>
        <w:pStyle w:val="ListParagraph"/>
        <w:ind w:left="1170" w:hanging="540"/>
        <w:rPr>
          <w:sz w:val="24"/>
          <w:szCs w:val="24"/>
        </w:rPr>
      </w:pPr>
    </w:p>
    <w:p w14:paraId="08A2E079" w14:textId="0BD9E746" w:rsidR="007B7078" w:rsidRDefault="00B279C6" w:rsidP="00030739">
      <w:pPr>
        <w:pStyle w:val="ListParagraph"/>
        <w:ind w:left="1170" w:hanging="540"/>
        <w:rPr>
          <w:sz w:val="24"/>
          <w:szCs w:val="24"/>
        </w:rPr>
      </w:pPr>
      <w:bookmarkStart w:id="8" w:name="_Hlk209002262"/>
      <w:r>
        <w:rPr>
          <w:b/>
          <w:bCs/>
          <w:sz w:val="24"/>
          <w:szCs w:val="24"/>
        </w:rPr>
        <w:t>•</w:t>
      </w:r>
      <w:r>
        <w:rPr>
          <w:b/>
          <w:bCs/>
          <w:sz w:val="24"/>
          <w:szCs w:val="24"/>
        </w:rPr>
        <w:tab/>
      </w:r>
      <w:bookmarkEnd w:id="8"/>
      <w:r w:rsidR="00CC1A48">
        <w:rPr>
          <w:sz w:val="24"/>
          <w:szCs w:val="24"/>
        </w:rPr>
        <w:t>Mary Lou Donegan</w:t>
      </w:r>
      <w:r>
        <w:rPr>
          <w:sz w:val="24"/>
          <w:szCs w:val="24"/>
        </w:rPr>
        <w:t xml:space="preserve">, </w:t>
      </w:r>
      <w:r w:rsidR="00CC1A48">
        <w:rPr>
          <w:sz w:val="24"/>
          <w:szCs w:val="24"/>
        </w:rPr>
        <w:t>unit 291</w:t>
      </w:r>
      <w:r w:rsidR="0004686C">
        <w:rPr>
          <w:sz w:val="24"/>
          <w:szCs w:val="24"/>
        </w:rPr>
        <w:t>,</w:t>
      </w:r>
      <w:r>
        <w:rPr>
          <w:sz w:val="24"/>
          <w:szCs w:val="24"/>
        </w:rPr>
        <w:t xml:space="preserve"> </w:t>
      </w:r>
      <w:r w:rsidR="00CC1A48">
        <w:rPr>
          <w:sz w:val="24"/>
          <w:szCs w:val="24"/>
        </w:rPr>
        <w:t>feels there is a lack of communication regarding removal of trees (cost, reason, etc.), and commented on the Cal Fire grant and Firewise certification.</w:t>
      </w:r>
    </w:p>
    <w:p w14:paraId="773ED524" w14:textId="0D002B09" w:rsidR="007A7127" w:rsidRDefault="007A7127" w:rsidP="00102903">
      <w:pPr>
        <w:pStyle w:val="ListParagraph"/>
        <w:ind w:left="1620" w:hanging="540"/>
        <w:rPr>
          <w:b/>
          <w:bCs/>
          <w:sz w:val="24"/>
          <w:szCs w:val="24"/>
        </w:rPr>
      </w:pPr>
    </w:p>
    <w:p w14:paraId="13333A06" w14:textId="104F49D0" w:rsidR="007B7078" w:rsidRDefault="0059085D" w:rsidP="002752F3">
      <w:pPr>
        <w:tabs>
          <w:tab w:val="left" w:pos="1440"/>
          <w:tab w:val="left" w:pos="2880"/>
          <w:tab w:val="left" w:pos="4320"/>
          <w:tab w:val="left" w:pos="5040"/>
          <w:tab w:val="left" w:pos="5760"/>
          <w:tab w:val="left" w:pos="6480"/>
          <w:tab w:val="left" w:pos="7200"/>
          <w:tab w:val="left" w:pos="7920"/>
          <w:tab w:val="left" w:pos="8636"/>
          <w:tab w:val="right" w:pos="9360"/>
        </w:tabs>
        <w:ind w:hanging="1350"/>
        <w:rPr>
          <w:bCs/>
          <w:sz w:val="24"/>
          <w:szCs w:val="24"/>
        </w:rPr>
      </w:pPr>
      <w:r>
        <w:rPr>
          <w:sz w:val="24"/>
          <w:szCs w:val="24"/>
        </w:rPr>
        <w:tab/>
      </w:r>
      <w:r w:rsidR="00D16D7E">
        <w:rPr>
          <w:sz w:val="24"/>
          <w:szCs w:val="24"/>
        </w:rPr>
        <w:tab/>
      </w:r>
      <w:r w:rsidR="00D16D7E">
        <w:rPr>
          <w:sz w:val="24"/>
          <w:szCs w:val="24"/>
        </w:rPr>
        <w:tab/>
      </w:r>
      <w:r w:rsidR="00D16D7E">
        <w:rPr>
          <w:sz w:val="24"/>
          <w:szCs w:val="24"/>
        </w:rPr>
        <w:tab/>
      </w:r>
    </w:p>
    <w:p w14:paraId="5652C009" w14:textId="3A05940B" w:rsidR="007B7078" w:rsidRPr="007B7078" w:rsidRDefault="007B7078" w:rsidP="00E42EEA">
      <w:pPr>
        <w:pStyle w:val="ListParagraph"/>
        <w:numPr>
          <w:ilvl w:val="0"/>
          <w:numId w:val="2"/>
        </w:numPr>
        <w:tabs>
          <w:tab w:val="left" w:pos="0"/>
          <w:tab w:val="left" w:pos="810"/>
          <w:tab w:val="left" w:pos="1440"/>
          <w:tab w:val="left" w:pos="2880"/>
          <w:tab w:val="left" w:pos="4320"/>
          <w:tab w:val="left" w:pos="5040"/>
          <w:tab w:val="left" w:pos="5760"/>
          <w:tab w:val="left" w:pos="6480"/>
          <w:tab w:val="left" w:pos="7200"/>
          <w:tab w:val="left" w:pos="7920"/>
          <w:tab w:val="left" w:pos="8636"/>
          <w:tab w:val="right" w:pos="9360"/>
        </w:tabs>
        <w:rPr>
          <w:b/>
          <w:sz w:val="24"/>
          <w:szCs w:val="24"/>
        </w:rPr>
      </w:pPr>
      <w:r>
        <w:rPr>
          <w:b/>
          <w:sz w:val="24"/>
          <w:szCs w:val="24"/>
          <w:u w:val="single"/>
        </w:rPr>
        <w:t>ADJOURNMENT</w:t>
      </w:r>
      <w:r>
        <w:rPr>
          <w:bCs/>
          <w:sz w:val="24"/>
          <w:szCs w:val="24"/>
        </w:rPr>
        <w:t xml:space="preserve">:  The meeting adjourned at </w:t>
      </w:r>
      <w:r w:rsidR="00CC1A48">
        <w:rPr>
          <w:bCs/>
          <w:sz w:val="24"/>
          <w:szCs w:val="24"/>
        </w:rPr>
        <w:t>11:42</w:t>
      </w:r>
      <w:r w:rsidR="0010005A">
        <w:rPr>
          <w:bCs/>
          <w:sz w:val="24"/>
          <w:szCs w:val="24"/>
        </w:rPr>
        <w:t>0</w:t>
      </w:r>
      <w:r w:rsidR="00414999">
        <w:rPr>
          <w:bCs/>
          <w:sz w:val="24"/>
          <w:szCs w:val="24"/>
        </w:rPr>
        <w:t xml:space="preserve"> </w:t>
      </w:r>
      <w:r w:rsidR="004F3DD8">
        <w:rPr>
          <w:bCs/>
          <w:sz w:val="24"/>
          <w:szCs w:val="24"/>
        </w:rPr>
        <w:t>a</w:t>
      </w:r>
      <w:r w:rsidR="00414999">
        <w:rPr>
          <w:bCs/>
          <w:sz w:val="24"/>
          <w:szCs w:val="24"/>
        </w:rPr>
        <w:t>m</w:t>
      </w:r>
      <w:r>
        <w:rPr>
          <w:bCs/>
          <w:sz w:val="24"/>
          <w:szCs w:val="24"/>
        </w:rPr>
        <w:t xml:space="preserve">.  The next regular Board meeting will be held on </w:t>
      </w:r>
      <w:r w:rsidR="00C55838">
        <w:rPr>
          <w:bCs/>
          <w:sz w:val="24"/>
          <w:szCs w:val="24"/>
        </w:rPr>
        <w:t xml:space="preserve">Thursday, </w:t>
      </w:r>
      <w:r w:rsidR="00CC1A48">
        <w:rPr>
          <w:bCs/>
          <w:sz w:val="24"/>
          <w:szCs w:val="24"/>
        </w:rPr>
        <w:t>March</w:t>
      </w:r>
      <w:r w:rsidR="0010005A">
        <w:rPr>
          <w:bCs/>
          <w:sz w:val="24"/>
          <w:szCs w:val="24"/>
        </w:rPr>
        <w:t xml:space="preserve"> 26</w:t>
      </w:r>
      <w:r w:rsidR="00C55838">
        <w:rPr>
          <w:bCs/>
          <w:sz w:val="24"/>
          <w:szCs w:val="24"/>
        </w:rPr>
        <w:t xml:space="preserve">, </w:t>
      </w:r>
      <w:r w:rsidR="008F4C75">
        <w:rPr>
          <w:bCs/>
          <w:sz w:val="24"/>
          <w:szCs w:val="24"/>
        </w:rPr>
        <w:t>202</w:t>
      </w:r>
      <w:r w:rsidR="0010005A">
        <w:rPr>
          <w:bCs/>
          <w:sz w:val="24"/>
          <w:szCs w:val="24"/>
        </w:rPr>
        <w:t>6</w:t>
      </w:r>
      <w:r w:rsidR="008F4C75">
        <w:rPr>
          <w:bCs/>
          <w:sz w:val="24"/>
          <w:szCs w:val="24"/>
        </w:rPr>
        <w:t>,</w:t>
      </w:r>
      <w:r w:rsidR="00C55838">
        <w:rPr>
          <w:bCs/>
          <w:sz w:val="24"/>
          <w:szCs w:val="24"/>
        </w:rPr>
        <w:t xml:space="preserve"> at 10:</w:t>
      </w:r>
      <w:r w:rsidR="002752F3">
        <w:rPr>
          <w:bCs/>
          <w:sz w:val="24"/>
          <w:szCs w:val="24"/>
        </w:rPr>
        <w:t>30</w:t>
      </w:r>
      <w:r w:rsidR="00C55838">
        <w:rPr>
          <w:bCs/>
          <w:sz w:val="24"/>
          <w:szCs w:val="24"/>
        </w:rPr>
        <w:t xml:space="preserve"> am in Casa Fiesta</w:t>
      </w:r>
      <w:r>
        <w:rPr>
          <w:bCs/>
          <w:sz w:val="24"/>
          <w:szCs w:val="24"/>
        </w:rPr>
        <w:t>.</w:t>
      </w:r>
      <w:r w:rsidR="00C55838">
        <w:rPr>
          <w:bCs/>
          <w:sz w:val="24"/>
          <w:szCs w:val="24"/>
        </w:rPr>
        <w:t xml:space="preserve">  The Board will meet in Executive Session at 8:30 am in the Egon Durr Board Room, prior to the open meeting.</w:t>
      </w:r>
    </w:p>
    <w:p w14:paraId="4E52B660" w14:textId="77777777" w:rsidR="00DB1703" w:rsidRDefault="00DB1703" w:rsidP="007A190F">
      <w:pPr>
        <w:tabs>
          <w:tab w:val="left" w:pos="0"/>
          <w:tab w:val="left" w:pos="810"/>
          <w:tab w:val="left" w:pos="1440"/>
          <w:tab w:val="left" w:pos="2880"/>
          <w:tab w:val="left" w:pos="4320"/>
          <w:tab w:val="left" w:pos="5040"/>
          <w:tab w:val="left" w:pos="5760"/>
          <w:tab w:val="left" w:pos="6480"/>
          <w:tab w:val="left" w:pos="7200"/>
          <w:tab w:val="left" w:pos="7920"/>
          <w:tab w:val="left" w:pos="8636"/>
          <w:tab w:val="right" w:pos="9360"/>
        </w:tabs>
        <w:rPr>
          <w:bCs/>
          <w:sz w:val="24"/>
          <w:szCs w:val="24"/>
        </w:rPr>
      </w:pPr>
    </w:p>
    <w:sectPr w:rsidR="00DB1703" w:rsidSect="00CE3D31">
      <w:pgSz w:w="12240" w:h="15840"/>
      <w:pgMar w:top="450" w:right="900" w:bottom="360" w:left="99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Helvetica Neue">
    <w:altName w:val="Arial"/>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bullet"/>
      <w:lvlText w:val="*"/>
      <w:lvlJc w:val="left"/>
    </w:lvl>
  </w:abstractNum>
  <w:abstractNum w:abstractNumId="1" w15:restartNumberingAfterBreak="0">
    <w:nsid w:val="015A055B"/>
    <w:multiLevelType w:val="hybridMultilevel"/>
    <w:tmpl w:val="C30E932C"/>
    <w:lvl w:ilvl="0" w:tplc="4AD2EA72">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1C756E1A"/>
    <w:multiLevelType w:val="hybridMultilevel"/>
    <w:tmpl w:val="5952F3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583F6F"/>
    <w:multiLevelType w:val="hybridMultilevel"/>
    <w:tmpl w:val="FFFFFFFF"/>
    <w:lvl w:ilvl="0" w:tplc="36586052">
      <w:start w:val="1"/>
      <w:numFmt w:val="lowerRoman"/>
      <w:lvlText w:val="%1."/>
      <w:lvlJc w:val="left"/>
      <w:pPr>
        <w:ind w:left="2160" w:hanging="72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4" w15:restartNumberingAfterBreak="0">
    <w:nsid w:val="2A053168"/>
    <w:multiLevelType w:val="hybridMultilevel"/>
    <w:tmpl w:val="C81A13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A483C2C"/>
    <w:multiLevelType w:val="hybridMultilevel"/>
    <w:tmpl w:val="FFFFFFFF"/>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hint="default"/>
      </w:rPr>
    </w:lvl>
    <w:lvl w:ilvl="8" w:tplc="04090005">
      <w:start w:val="1"/>
      <w:numFmt w:val="bullet"/>
      <w:lvlText w:val=""/>
      <w:lvlJc w:val="left"/>
      <w:pPr>
        <w:ind w:left="7920" w:hanging="360"/>
      </w:pPr>
      <w:rPr>
        <w:rFonts w:ascii="Wingdings" w:hAnsi="Wingdings" w:hint="default"/>
      </w:rPr>
    </w:lvl>
  </w:abstractNum>
  <w:abstractNum w:abstractNumId="6" w15:restartNumberingAfterBreak="0">
    <w:nsid w:val="338F2BC0"/>
    <w:multiLevelType w:val="hybridMultilevel"/>
    <w:tmpl w:val="E36C6D1C"/>
    <w:lvl w:ilvl="0" w:tplc="FFFFFFFF">
      <w:start w:val="1"/>
      <w:numFmt w:val="decimal"/>
      <w:lvlText w:val="%1."/>
      <w:lvlJc w:val="left"/>
      <w:pPr>
        <w:ind w:left="720" w:hanging="720"/>
      </w:pPr>
      <w:rPr>
        <w:rFonts w:cs="Times New Roman" w:hint="default"/>
        <w:b/>
        <w:bCs w:val="0"/>
        <w:i w:val="0"/>
        <w:iCs w:val="0"/>
        <w:sz w:val="24"/>
        <w:szCs w:val="24"/>
      </w:rPr>
    </w:lvl>
    <w:lvl w:ilvl="1" w:tplc="FFFFFFFF">
      <w:start w:val="1"/>
      <w:numFmt w:val="lowerLetter"/>
      <w:lvlText w:val="%2."/>
      <w:lvlJc w:val="left"/>
      <w:pPr>
        <w:ind w:left="1350" w:hanging="360"/>
      </w:pPr>
      <w:rPr>
        <w:rFonts w:cs="Times New Roman"/>
      </w:rPr>
    </w:lvl>
    <w:lvl w:ilvl="2" w:tplc="FFFFFFFF" w:tentative="1">
      <w:start w:val="1"/>
      <w:numFmt w:val="lowerRoman"/>
      <w:lvlText w:val="%3."/>
      <w:lvlJc w:val="right"/>
      <w:pPr>
        <w:ind w:left="2070" w:hanging="180"/>
      </w:pPr>
      <w:rPr>
        <w:rFonts w:cs="Times New Roman"/>
      </w:rPr>
    </w:lvl>
    <w:lvl w:ilvl="3" w:tplc="FFFFFFFF" w:tentative="1">
      <w:start w:val="1"/>
      <w:numFmt w:val="decimal"/>
      <w:lvlText w:val="%4."/>
      <w:lvlJc w:val="left"/>
      <w:pPr>
        <w:ind w:left="2790" w:hanging="360"/>
      </w:pPr>
      <w:rPr>
        <w:rFonts w:cs="Times New Roman"/>
      </w:rPr>
    </w:lvl>
    <w:lvl w:ilvl="4" w:tplc="FFFFFFFF" w:tentative="1">
      <w:start w:val="1"/>
      <w:numFmt w:val="lowerLetter"/>
      <w:lvlText w:val="%5."/>
      <w:lvlJc w:val="left"/>
      <w:pPr>
        <w:ind w:left="3510" w:hanging="360"/>
      </w:pPr>
      <w:rPr>
        <w:rFonts w:cs="Times New Roman"/>
      </w:rPr>
    </w:lvl>
    <w:lvl w:ilvl="5" w:tplc="FFFFFFFF" w:tentative="1">
      <w:start w:val="1"/>
      <w:numFmt w:val="lowerRoman"/>
      <w:lvlText w:val="%6."/>
      <w:lvlJc w:val="right"/>
      <w:pPr>
        <w:ind w:left="4230" w:hanging="180"/>
      </w:pPr>
      <w:rPr>
        <w:rFonts w:cs="Times New Roman"/>
      </w:rPr>
    </w:lvl>
    <w:lvl w:ilvl="6" w:tplc="FFFFFFFF" w:tentative="1">
      <w:start w:val="1"/>
      <w:numFmt w:val="decimal"/>
      <w:lvlText w:val="%7."/>
      <w:lvlJc w:val="left"/>
      <w:pPr>
        <w:ind w:left="4950" w:hanging="360"/>
      </w:pPr>
      <w:rPr>
        <w:rFonts w:cs="Times New Roman"/>
      </w:rPr>
    </w:lvl>
    <w:lvl w:ilvl="7" w:tplc="FFFFFFFF" w:tentative="1">
      <w:start w:val="1"/>
      <w:numFmt w:val="lowerLetter"/>
      <w:lvlText w:val="%8."/>
      <w:lvlJc w:val="left"/>
      <w:pPr>
        <w:ind w:left="5670" w:hanging="360"/>
      </w:pPr>
      <w:rPr>
        <w:rFonts w:cs="Times New Roman"/>
      </w:rPr>
    </w:lvl>
    <w:lvl w:ilvl="8" w:tplc="FFFFFFFF" w:tentative="1">
      <w:start w:val="1"/>
      <w:numFmt w:val="lowerRoman"/>
      <w:lvlText w:val="%9."/>
      <w:lvlJc w:val="right"/>
      <w:pPr>
        <w:ind w:left="6390" w:hanging="180"/>
      </w:pPr>
      <w:rPr>
        <w:rFonts w:cs="Times New Roman"/>
      </w:rPr>
    </w:lvl>
  </w:abstractNum>
  <w:abstractNum w:abstractNumId="7" w15:restartNumberingAfterBreak="0">
    <w:nsid w:val="385C5FAC"/>
    <w:multiLevelType w:val="hybridMultilevel"/>
    <w:tmpl w:val="312E1E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DDB39FC"/>
    <w:multiLevelType w:val="hybridMultilevel"/>
    <w:tmpl w:val="D28A882E"/>
    <w:lvl w:ilvl="0" w:tplc="9704D8C0">
      <w:start w:val="1"/>
      <w:numFmt w:val="lowerRoman"/>
      <w:lvlText w:val="%1."/>
      <w:lvlJc w:val="left"/>
      <w:pPr>
        <w:ind w:left="2160" w:hanging="72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3F49052C"/>
    <w:multiLevelType w:val="hybridMultilevel"/>
    <w:tmpl w:val="C5AA968E"/>
    <w:lvl w:ilvl="0" w:tplc="5C6AE46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1046542"/>
    <w:multiLevelType w:val="hybridMultilevel"/>
    <w:tmpl w:val="276A56C4"/>
    <w:lvl w:ilvl="0" w:tplc="85FA6DE4">
      <w:start w:val="5"/>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4B180F4F"/>
    <w:multiLevelType w:val="hybridMultilevel"/>
    <w:tmpl w:val="D60AE8D6"/>
    <w:lvl w:ilvl="0" w:tplc="8AF69F18">
      <w:start w:val="1"/>
      <w:numFmt w:val="decimal"/>
      <w:lvlText w:val="%1."/>
      <w:lvlJc w:val="left"/>
      <w:pPr>
        <w:ind w:left="540" w:hanging="360"/>
      </w:pPr>
      <w:rPr>
        <w:rFonts w:hint="default"/>
        <w:b/>
        <w:bCs w:val="0"/>
        <w:sz w:val="24"/>
        <w:szCs w:val="24"/>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D0A3C7A"/>
    <w:multiLevelType w:val="hybridMultilevel"/>
    <w:tmpl w:val="4704CF5A"/>
    <w:lvl w:ilvl="0" w:tplc="BC0CB70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4DED5054"/>
    <w:multiLevelType w:val="hybridMultilevel"/>
    <w:tmpl w:val="EDC2D0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DFF012F"/>
    <w:multiLevelType w:val="hybridMultilevel"/>
    <w:tmpl w:val="D7009C88"/>
    <w:lvl w:ilvl="0" w:tplc="79F4EA30">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4ECC2FF0"/>
    <w:multiLevelType w:val="hybridMultilevel"/>
    <w:tmpl w:val="B18CC188"/>
    <w:lvl w:ilvl="0" w:tplc="3F1C9A1C">
      <w:start w:val="1"/>
      <w:numFmt w:val="lowerRoman"/>
      <w:lvlText w:val="%1."/>
      <w:lvlJc w:val="left"/>
      <w:pPr>
        <w:ind w:left="2070" w:hanging="72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6" w15:restartNumberingAfterBreak="0">
    <w:nsid w:val="52973BF1"/>
    <w:multiLevelType w:val="hybridMultilevel"/>
    <w:tmpl w:val="2F8EE848"/>
    <w:lvl w:ilvl="0" w:tplc="04090019">
      <w:start w:val="1"/>
      <w:numFmt w:val="lowerLetter"/>
      <w:lvlText w:val="%1."/>
      <w:lvlJc w:val="left"/>
      <w:pPr>
        <w:ind w:left="1080" w:hanging="360"/>
      </w:pPr>
      <w:rPr>
        <w:rFonts w:hint="default"/>
        <w:b/>
        <w:bCs/>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7" w15:restartNumberingAfterBreak="0">
    <w:nsid w:val="54A46EC1"/>
    <w:multiLevelType w:val="hybridMultilevel"/>
    <w:tmpl w:val="9DECF5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54FC1C3F"/>
    <w:multiLevelType w:val="hybridMultilevel"/>
    <w:tmpl w:val="9DFC79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58766EC4"/>
    <w:multiLevelType w:val="hybridMultilevel"/>
    <w:tmpl w:val="07C43254"/>
    <w:lvl w:ilvl="0" w:tplc="8A9E618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59263F33"/>
    <w:multiLevelType w:val="hybridMultilevel"/>
    <w:tmpl w:val="B0461256"/>
    <w:lvl w:ilvl="0" w:tplc="AE70800C">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5D47495A"/>
    <w:multiLevelType w:val="hybridMultilevel"/>
    <w:tmpl w:val="292CC686"/>
    <w:lvl w:ilvl="0" w:tplc="F14C8350">
      <w:start w:val="1"/>
      <w:numFmt w:val="lowerRoman"/>
      <w:lvlText w:val="%1."/>
      <w:lvlJc w:val="left"/>
      <w:pPr>
        <w:ind w:left="2070" w:hanging="72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22" w15:restartNumberingAfterBreak="0">
    <w:nsid w:val="62367D07"/>
    <w:multiLevelType w:val="hybridMultilevel"/>
    <w:tmpl w:val="C1CE7F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624426CD"/>
    <w:multiLevelType w:val="hybridMultilevel"/>
    <w:tmpl w:val="A0CAF0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624A0179"/>
    <w:multiLevelType w:val="hybridMultilevel"/>
    <w:tmpl w:val="B7BE804A"/>
    <w:lvl w:ilvl="0" w:tplc="37123D06">
      <w:start w:val="1"/>
      <w:numFmt w:val="decimal"/>
      <w:lvlText w:val="%1."/>
      <w:lvlJc w:val="left"/>
      <w:pPr>
        <w:ind w:left="720" w:hanging="720"/>
      </w:pPr>
      <w:rPr>
        <w:rFonts w:cs="Times New Roman" w:hint="default"/>
        <w:b/>
        <w:bCs w:val="0"/>
        <w:i w:val="0"/>
        <w:iCs w:val="0"/>
        <w:sz w:val="24"/>
        <w:szCs w:val="24"/>
      </w:rPr>
    </w:lvl>
    <w:lvl w:ilvl="1" w:tplc="04090019">
      <w:start w:val="1"/>
      <w:numFmt w:val="lowerLetter"/>
      <w:lvlText w:val="%2."/>
      <w:lvlJc w:val="left"/>
      <w:pPr>
        <w:ind w:left="1350" w:hanging="360"/>
      </w:pPr>
      <w:rPr>
        <w:rFonts w:cs="Times New Roman"/>
      </w:rPr>
    </w:lvl>
    <w:lvl w:ilvl="2" w:tplc="0409001B" w:tentative="1">
      <w:start w:val="1"/>
      <w:numFmt w:val="lowerRoman"/>
      <w:lvlText w:val="%3."/>
      <w:lvlJc w:val="right"/>
      <w:pPr>
        <w:ind w:left="2070" w:hanging="180"/>
      </w:pPr>
      <w:rPr>
        <w:rFonts w:cs="Times New Roman"/>
      </w:rPr>
    </w:lvl>
    <w:lvl w:ilvl="3" w:tplc="0409000F" w:tentative="1">
      <w:start w:val="1"/>
      <w:numFmt w:val="decimal"/>
      <w:lvlText w:val="%4."/>
      <w:lvlJc w:val="left"/>
      <w:pPr>
        <w:ind w:left="2790" w:hanging="360"/>
      </w:pPr>
      <w:rPr>
        <w:rFonts w:cs="Times New Roman"/>
      </w:rPr>
    </w:lvl>
    <w:lvl w:ilvl="4" w:tplc="04090019" w:tentative="1">
      <w:start w:val="1"/>
      <w:numFmt w:val="lowerLetter"/>
      <w:lvlText w:val="%5."/>
      <w:lvlJc w:val="left"/>
      <w:pPr>
        <w:ind w:left="3510" w:hanging="360"/>
      </w:pPr>
      <w:rPr>
        <w:rFonts w:cs="Times New Roman"/>
      </w:rPr>
    </w:lvl>
    <w:lvl w:ilvl="5" w:tplc="0409001B" w:tentative="1">
      <w:start w:val="1"/>
      <w:numFmt w:val="lowerRoman"/>
      <w:lvlText w:val="%6."/>
      <w:lvlJc w:val="right"/>
      <w:pPr>
        <w:ind w:left="4230" w:hanging="180"/>
      </w:pPr>
      <w:rPr>
        <w:rFonts w:cs="Times New Roman"/>
      </w:rPr>
    </w:lvl>
    <w:lvl w:ilvl="6" w:tplc="0409000F" w:tentative="1">
      <w:start w:val="1"/>
      <w:numFmt w:val="decimal"/>
      <w:lvlText w:val="%7."/>
      <w:lvlJc w:val="left"/>
      <w:pPr>
        <w:ind w:left="4950" w:hanging="360"/>
      </w:pPr>
      <w:rPr>
        <w:rFonts w:cs="Times New Roman"/>
      </w:rPr>
    </w:lvl>
    <w:lvl w:ilvl="7" w:tplc="04090019" w:tentative="1">
      <w:start w:val="1"/>
      <w:numFmt w:val="lowerLetter"/>
      <w:lvlText w:val="%8."/>
      <w:lvlJc w:val="left"/>
      <w:pPr>
        <w:ind w:left="5670" w:hanging="360"/>
      </w:pPr>
      <w:rPr>
        <w:rFonts w:cs="Times New Roman"/>
      </w:rPr>
    </w:lvl>
    <w:lvl w:ilvl="8" w:tplc="0409001B" w:tentative="1">
      <w:start w:val="1"/>
      <w:numFmt w:val="lowerRoman"/>
      <w:lvlText w:val="%9."/>
      <w:lvlJc w:val="right"/>
      <w:pPr>
        <w:ind w:left="6390" w:hanging="180"/>
      </w:pPr>
      <w:rPr>
        <w:rFonts w:cs="Times New Roman"/>
      </w:rPr>
    </w:lvl>
  </w:abstractNum>
  <w:abstractNum w:abstractNumId="25" w15:restartNumberingAfterBreak="0">
    <w:nsid w:val="65390A84"/>
    <w:multiLevelType w:val="hybridMultilevel"/>
    <w:tmpl w:val="2AB6CF04"/>
    <w:lvl w:ilvl="0" w:tplc="D4822D4C">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6942631F"/>
    <w:multiLevelType w:val="hybridMultilevel"/>
    <w:tmpl w:val="F32C99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AC95FA1"/>
    <w:multiLevelType w:val="hybridMultilevel"/>
    <w:tmpl w:val="9A9E2B5A"/>
    <w:lvl w:ilvl="0" w:tplc="0E8A471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1DB35B0"/>
    <w:multiLevelType w:val="hybridMultilevel"/>
    <w:tmpl w:val="CF58E4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3260204">
    <w:abstractNumId w:val="0"/>
    <w:lvlOverride w:ilvl="0">
      <w:lvl w:ilvl="0">
        <w:start w:val="1"/>
        <w:numFmt w:val="bullet"/>
        <w:lvlText w:val="•"/>
        <w:legacy w:legacy="1" w:legacySpace="0" w:legacyIndent="1"/>
        <w:lvlJc w:val="left"/>
        <w:pPr>
          <w:ind w:left="3691" w:hanging="1"/>
        </w:pPr>
        <w:rPr>
          <w:rFonts w:ascii="Times New Roman" w:hAnsi="Times New Roman" w:hint="default"/>
        </w:rPr>
      </w:lvl>
    </w:lvlOverride>
  </w:num>
  <w:num w:numId="2" w16cid:durableId="60644036">
    <w:abstractNumId w:val="24"/>
  </w:num>
  <w:num w:numId="3" w16cid:durableId="1753509359">
    <w:abstractNumId w:val="16"/>
  </w:num>
  <w:num w:numId="4" w16cid:durableId="835918421">
    <w:abstractNumId w:val="3"/>
  </w:num>
  <w:num w:numId="5" w16cid:durableId="934895804">
    <w:abstractNumId w:val="20"/>
  </w:num>
  <w:num w:numId="6" w16cid:durableId="2109344149">
    <w:abstractNumId w:val="5"/>
  </w:num>
  <w:num w:numId="7" w16cid:durableId="792555945">
    <w:abstractNumId w:val="1"/>
  </w:num>
  <w:num w:numId="8" w16cid:durableId="1429932173">
    <w:abstractNumId w:val="10"/>
  </w:num>
  <w:num w:numId="9" w16cid:durableId="379717410">
    <w:abstractNumId w:val="8"/>
  </w:num>
  <w:num w:numId="10" w16cid:durableId="1365793540">
    <w:abstractNumId w:val="21"/>
  </w:num>
  <w:num w:numId="11" w16cid:durableId="1787656639">
    <w:abstractNumId w:val="12"/>
  </w:num>
  <w:num w:numId="12" w16cid:durableId="742408740">
    <w:abstractNumId w:val="6"/>
  </w:num>
  <w:num w:numId="13" w16cid:durableId="1542204177">
    <w:abstractNumId w:val="23"/>
  </w:num>
  <w:num w:numId="14" w16cid:durableId="104664188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67810651">
    <w:abstractNumId w:val="4"/>
  </w:num>
  <w:num w:numId="16" w16cid:durableId="1253469836">
    <w:abstractNumId w:val="13"/>
  </w:num>
  <w:num w:numId="17" w16cid:durableId="1727217176">
    <w:abstractNumId w:val="11"/>
  </w:num>
  <w:num w:numId="18" w16cid:durableId="14165151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519730746">
    <w:abstractNumId w:val="15"/>
  </w:num>
  <w:num w:numId="20" w16cid:durableId="85467339">
    <w:abstractNumId w:val="19"/>
  </w:num>
  <w:num w:numId="21" w16cid:durableId="1908372193">
    <w:abstractNumId w:val="22"/>
  </w:num>
  <w:num w:numId="22" w16cid:durableId="626199755">
    <w:abstractNumId w:val="26"/>
  </w:num>
  <w:num w:numId="23" w16cid:durableId="1093820970">
    <w:abstractNumId w:val="7"/>
  </w:num>
  <w:num w:numId="24" w16cid:durableId="449281643">
    <w:abstractNumId w:val="2"/>
  </w:num>
  <w:num w:numId="25" w16cid:durableId="1611476707">
    <w:abstractNumId w:val="25"/>
  </w:num>
  <w:num w:numId="26" w16cid:durableId="1105880496">
    <w:abstractNumId w:val="28"/>
  </w:num>
  <w:num w:numId="27" w16cid:durableId="1809516604">
    <w:abstractNumId w:val="27"/>
  </w:num>
  <w:num w:numId="28" w16cid:durableId="818232151">
    <w:abstractNumId w:val="14"/>
  </w:num>
  <w:num w:numId="29" w16cid:durableId="724329159">
    <w:abstractNumId w:val="9"/>
  </w:num>
  <w:num w:numId="30" w16cid:durableId="3738196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7A8"/>
    <w:rsid w:val="0000067A"/>
    <w:rsid w:val="00000933"/>
    <w:rsid w:val="00002060"/>
    <w:rsid w:val="00003F33"/>
    <w:rsid w:val="0000479D"/>
    <w:rsid w:val="00010DE0"/>
    <w:rsid w:val="00017037"/>
    <w:rsid w:val="000205F5"/>
    <w:rsid w:val="0002338A"/>
    <w:rsid w:val="000276AD"/>
    <w:rsid w:val="00030739"/>
    <w:rsid w:val="00036E17"/>
    <w:rsid w:val="000414C8"/>
    <w:rsid w:val="00042B4B"/>
    <w:rsid w:val="0004546F"/>
    <w:rsid w:val="00045648"/>
    <w:rsid w:val="00046621"/>
    <w:rsid w:val="0004686C"/>
    <w:rsid w:val="0005103C"/>
    <w:rsid w:val="00051F95"/>
    <w:rsid w:val="000715EA"/>
    <w:rsid w:val="00075FDC"/>
    <w:rsid w:val="00084A26"/>
    <w:rsid w:val="000864F9"/>
    <w:rsid w:val="0009418A"/>
    <w:rsid w:val="00095D28"/>
    <w:rsid w:val="00097075"/>
    <w:rsid w:val="000A5745"/>
    <w:rsid w:val="000A75EA"/>
    <w:rsid w:val="000B1055"/>
    <w:rsid w:val="000B13F5"/>
    <w:rsid w:val="000C379D"/>
    <w:rsid w:val="000C567C"/>
    <w:rsid w:val="000D19E7"/>
    <w:rsid w:val="000E6BB1"/>
    <w:rsid w:val="000F1580"/>
    <w:rsid w:val="000F2785"/>
    <w:rsid w:val="0010005A"/>
    <w:rsid w:val="00100376"/>
    <w:rsid w:val="00100C1E"/>
    <w:rsid w:val="00102903"/>
    <w:rsid w:val="001036B7"/>
    <w:rsid w:val="00107B3A"/>
    <w:rsid w:val="00114CCF"/>
    <w:rsid w:val="00114DDF"/>
    <w:rsid w:val="00120848"/>
    <w:rsid w:val="00122CDE"/>
    <w:rsid w:val="00127DBD"/>
    <w:rsid w:val="00132792"/>
    <w:rsid w:val="00135148"/>
    <w:rsid w:val="00147E15"/>
    <w:rsid w:val="001517F2"/>
    <w:rsid w:val="00156208"/>
    <w:rsid w:val="001579D0"/>
    <w:rsid w:val="00161D8D"/>
    <w:rsid w:val="00163D45"/>
    <w:rsid w:val="001646FE"/>
    <w:rsid w:val="00167E77"/>
    <w:rsid w:val="00173AAE"/>
    <w:rsid w:val="00181ABE"/>
    <w:rsid w:val="00183DC3"/>
    <w:rsid w:val="00183E17"/>
    <w:rsid w:val="00190D2C"/>
    <w:rsid w:val="001926C4"/>
    <w:rsid w:val="00192DF9"/>
    <w:rsid w:val="001934B1"/>
    <w:rsid w:val="00193FB5"/>
    <w:rsid w:val="001A6FE4"/>
    <w:rsid w:val="001B1860"/>
    <w:rsid w:val="001B4DF5"/>
    <w:rsid w:val="001B5F24"/>
    <w:rsid w:val="001C1116"/>
    <w:rsid w:val="001C3CD6"/>
    <w:rsid w:val="001D08A6"/>
    <w:rsid w:val="001D37B8"/>
    <w:rsid w:val="001D65C3"/>
    <w:rsid w:val="001E79A5"/>
    <w:rsid w:val="001F4CA7"/>
    <w:rsid w:val="0020133B"/>
    <w:rsid w:val="00202880"/>
    <w:rsid w:val="002277BB"/>
    <w:rsid w:val="00251C53"/>
    <w:rsid w:val="00257DCA"/>
    <w:rsid w:val="0026432F"/>
    <w:rsid w:val="0027150F"/>
    <w:rsid w:val="00274253"/>
    <w:rsid w:val="002752F3"/>
    <w:rsid w:val="00280DB8"/>
    <w:rsid w:val="00287759"/>
    <w:rsid w:val="002A215B"/>
    <w:rsid w:val="002A62D2"/>
    <w:rsid w:val="002B4824"/>
    <w:rsid w:val="002B48B9"/>
    <w:rsid w:val="002B5192"/>
    <w:rsid w:val="002B7BE3"/>
    <w:rsid w:val="002C1E2E"/>
    <w:rsid w:val="002C22AC"/>
    <w:rsid w:val="002C5D90"/>
    <w:rsid w:val="002D11BA"/>
    <w:rsid w:val="002D284E"/>
    <w:rsid w:val="002E0593"/>
    <w:rsid w:val="002E113F"/>
    <w:rsid w:val="002E248D"/>
    <w:rsid w:val="002E5A87"/>
    <w:rsid w:val="002F3BD9"/>
    <w:rsid w:val="002F3D17"/>
    <w:rsid w:val="002F6E0A"/>
    <w:rsid w:val="002F7CC4"/>
    <w:rsid w:val="00314B76"/>
    <w:rsid w:val="003222F0"/>
    <w:rsid w:val="003241AF"/>
    <w:rsid w:val="00325866"/>
    <w:rsid w:val="00326445"/>
    <w:rsid w:val="003350BE"/>
    <w:rsid w:val="00335F2E"/>
    <w:rsid w:val="00336011"/>
    <w:rsid w:val="003463F3"/>
    <w:rsid w:val="0034706D"/>
    <w:rsid w:val="00350655"/>
    <w:rsid w:val="0035780C"/>
    <w:rsid w:val="003631B2"/>
    <w:rsid w:val="0036696E"/>
    <w:rsid w:val="00372496"/>
    <w:rsid w:val="003767B0"/>
    <w:rsid w:val="00381046"/>
    <w:rsid w:val="003819BF"/>
    <w:rsid w:val="00381FEB"/>
    <w:rsid w:val="00382E7A"/>
    <w:rsid w:val="00387862"/>
    <w:rsid w:val="003909E1"/>
    <w:rsid w:val="00394432"/>
    <w:rsid w:val="0039687E"/>
    <w:rsid w:val="003A2AA0"/>
    <w:rsid w:val="003A47CE"/>
    <w:rsid w:val="003A6829"/>
    <w:rsid w:val="003B5BD9"/>
    <w:rsid w:val="003B6EAC"/>
    <w:rsid w:val="003C391F"/>
    <w:rsid w:val="003D11D0"/>
    <w:rsid w:val="003D200C"/>
    <w:rsid w:val="003E07D4"/>
    <w:rsid w:val="003E6DEB"/>
    <w:rsid w:val="003F0F9B"/>
    <w:rsid w:val="003F40B3"/>
    <w:rsid w:val="003F6767"/>
    <w:rsid w:val="0040071A"/>
    <w:rsid w:val="00401C27"/>
    <w:rsid w:val="004051E4"/>
    <w:rsid w:val="004069D4"/>
    <w:rsid w:val="00410233"/>
    <w:rsid w:val="00414999"/>
    <w:rsid w:val="004162E6"/>
    <w:rsid w:val="004168A0"/>
    <w:rsid w:val="00417944"/>
    <w:rsid w:val="00440232"/>
    <w:rsid w:val="00445A67"/>
    <w:rsid w:val="00446C5F"/>
    <w:rsid w:val="0044784D"/>
    <w:rsid w:val="00452E9C"/>
    <w:rsid w:val="00475938"/>
    <w:rsid w:val="004864A2"/>
    <w:rsid w:val="004874A2"/>
    <w:rsid w:val="00487F61"/>
    <w:rsid w:val="00490046"/>
    <w:rsid w:val="00496961"/>
    <w:rsid w:val="004A2ABB"/>
    <w:rsid w:val="004A3111"/>
    <w:rsid w:val="004A569A"/>
    <w:rsid w:val="004B1827"/>
    <w:rsid w:val="004B35A2"/>
    <w:rsid w:val="004C172E"/>
    <w:rsid w:val="004C52A1"/>
    <w:rsid w:val="004D2275"/>
    <w:rsid w:val="004D376F"/>
    <w:rsid w:val="004E594D"/>
    <w:rsid w:val="004E6799"/>
    <w:rsid w:val="004F3DD8"/>
    <w:rsid w:val="004F748F"/>
    <w:rsid w:val="004F7727"/>
    <w:rsid w:val="00504FDF"/>
    <w:rsid w:val="00511CE1"/>
    <w:rsid w:val="005151C9"/>
    <w:rsid w:val="00521B4E"/>
    <w:rsid w:val="00522EE8"/>
    <w:rsid w:val="00524188"/>
    <w:rsid w:val="0052759C"/>
    <w:rsid w:val="00533D35"/>
    <w:rsid w:val="00540ABC"/>
    <w:rsid w:val="00540CDD"/>
    <w:rsid w:val="00543BD4"/>
    <w:rsid w:val="00547AE0"/>
    <w:rsid w:val="005529D7"/>
    <w:rsid w:val="00554FC6"/>
    <w:rsid w:val="00563C13"/>
    <w:rsid w:val="00570E8D"/>
    <w:rsid w:val="005732CE"/>
    <w:rsid w:val="00574A60"/>
    <w:rsid w:val="0059085D"/>
    <w:rsid w:val="00592712"/>
    <w:rsid w:val="00593CD8"/>
    <w:rsid w:val="005A5D12"/>
    <w:rsid w:val="005B0B71"/>
    <w:rsid w:val="005B0DCB"/>
    <w:rsid w:val="005C69FF"/>
    <w:rsid w:val="005D23F7"/>
    <w:rsid w:val="005D3326"/>
    <w:rsid w:val="005D6F9A"/>
    <w:rsid w:val="005D720C"/>
    <w:rsid w:val="005E4EC0"/>
    <w:rsid w:val="005E5E9F"/>
    <w:rsid w:val="006005E6"/>
    <w:rsid w:val="006011C1"/>
    <w:rsid w:val="006063F8"/>
    <w:rsid w:val="006110E1"/>
    <w:rsid w:val="0061156D"/>
    <w:rsid w:val="00616BDF"/>
    <w:rsid w:val="00621808"/>
    <w:rsid w:val="006262F7"/>
    <w:rsid w:val="00626F42"/>
    <w:rsid w:val="006402D5"/>
    <w:rsid w:val="006418C2"/>
    <w:rsid w:val="00641902"/>
    <w:rsid w:val="00642F15"/>
    <w:rsid w:val="00645E8E"/>
    <w:rsid w:val="00647890"/>
    <w:rsid w:val="006575BE"/>
    <w:rsid w:val="00661D25"/>
    <w:rsid w:val="006631CC"/>
    <w:rsid w:val="00667011"/>
    <w:rsid w:val="00674DE2"/>
    <w:rsid w:val="006838E6"/>
    <w:rsid w:val="00692457"/>
    <w:rsid w:val="00694682"/>
    <w:rsid w:val="00697313"/>
    <w:rsid w:val="00697A7A"/>
    <w:rsid w:val="006B3BA0"/>
    <w:rsid w:val="006C3A23"/>
    <w:rsid w:val="006C6D9B"/>
    <w:rsid w:val="006D40D5"/>
    <w:rsid w:val="006D41A2"/>
    <w:rsid w:val="006D7AE8"/>
    <w:rsid w:val="006E287A"/>
    <w:rsid w:val="006E62F6"/>
    <w:rsid w:val="006E74D1"/>
    <w:rsid w:val="006F341A"/>
    <w:rsid w:val="0072357C"/>
    <w:rsid w:val="007236BA"/>
    <w:rsid w:val="00724A7E"/>
    <w:rsid w:val="0072693F"/>
    <w:rsid w:val="00727381"/>
    <w:rsid w:val="00733E1C"/>
    <w:rsid w:val="00733E92"/>
    <w:rsid w:val="00735F17"/>
    <w:rsid w:val="00736FB4"/>
    <w:rsid w:val="00750759"/>
    <w:rsid w:val="00751F6E"/>
    <w:rsid w:val="0075610D"/>
    <w:rsid w:val="00763961"/>
    <w:rsid w:val="00777817"/>
    <w:rsid w:val="0078019E"/>
    <w:rsid w:val="007847A4"/>
    <w:rsid w:val="007916C2"/>
    <w:rsid w:val="00793EBC"/>
    <w:rsid w:val="007940AF"/>
    <w:rsid w:val="00797B5C"/>
    <w:rsid w:val="007A190F"/>
    <w:rsid w:val="007A3988"/>
    <w:rsid w:val="007A7127"/>
    <w:rsid w:val="007B2932"/>
    <w:rsid w:val="007B4D02"/>
    <w:rsid w:val="007B7078"/>
    <w:rsid w:val="007C5F18"/>
    <w:rsid w:val="007C6372"/>
    <w:rsid w:val="007D0C55"/>
    <w:rsid w:val="007D2382"/>
    <w:rsid w:val="007D3C92"/>
    <w:rsid w:val="007D6C05"/>
    <w:rsid w:val="007E5A9F"/>
    <w:rsid w:val="007F18A8"/>
    <w:rsid w:val="007F1F14"/>
    <w:rsid w:val="007F2D5C"/>
    <w:rsid w:val="007F6348"/>
    <w:rsid w:val="007F71C7"/>
    <w:rsid w:val="00800036"/>
    <w:rsid w:val="00803AC4"/>
    <w:rsid w:val="0080492D"/>
    <w:rsid w:val="00813627"/>
    <w:rsid w:val="00813F8C"/>
    <w:rsid w:val="00816330"/>
    <w:rsid w:val="00816C75"/>
    <w:rsid w:val="008208C9"/>
    <w:rsid w:val="00820FCE"/>
    <w:rsid w:val="00822FDB"/>
    <w:rsid w:val="00823130"/>
    <w:rsid w:val="008256CF"/>
    <w:rsid w:val="00833862"/>
    <w:rsid w:val="00833DF1"/>
    <w:rsid w:val="00840090"/>
    <w:rsid w:val="008461B9"/>
    <w:rsid w:val="008469F1"/>
    <w:rsid w:val="00850677"/>
    <w:rsid w:val="00852ABF"/>
    <w:rsid w:val="00855A25"/>
    <w:rsid w:val="00857A56"/>
    <w:rsid w:val="0086238F"/>
    <w:rsid w:val="008663BC"/>
    <w:rsid w:val="0087053D"/>
    <w:rsid w:val="0087093E"/>
    <w:rsid w:val="008862D5"/>
    <w:rsid w:val="00897DA6"/>
    <w:rsid w:val="008A0167"/>
    <w:rsid w:val="008A6B0A"/>
    <w:rsid w:val="008B71D8"/>
    <w:rsid w:val="008C5F5A"/>
    <w:rsid w:val="008D0021"/>
    <w:rsid w:val="008D01CA"/>
    <w:rsid w:val="008D0593"/>
    <w:rsid w:val="008D4F5D"/>
    <w:rsid w:val="008E1D90"/>
    <w:rsid w:val="008E2F6C"/>
    <w:rsid w:val="008E399C"/>
    <w:rsid w:val="008E4F93"/>
    <w:rsid w:val="008E5FF7"/>
    <w:rsid w:val="008F3F33"/>
    <w:rsid w:val="008F4C75"/>
    <w:rsid w:val="008F5119"/>
    <w:rsid w:val="008F764D"/>
    <w:rsid w:val="00905BF3"/>
    <w:rsid w:val="0091458C"/>
    <w:rsid w:val="009172BD"/>
    <w:rsid w:val="00923DC0"/>
    <w:rsid w:val="009503B9"/>
    <w:rsid w:val="00955B11"/>
    <w:rsid w:val="0096044F"/>
    <w:rsid w:val="00961721"/>
    <w:rsid w:val="00972532"/>
    <w:rsid w:val="00973659"/>
    <w:rsid w:val="00984B73"/>
    <w:rsid w:val="009851C1"/>
    <w:rsid w:val="00986F12"/>
    <w:rsid w:val="0099150A"/>
    <w:rsid w:val="00993DC2"/>
    <w:rsid w:val="009A08B1"/>
    <w:rsid w:val="009B1039"/>
    <w:rsid w:val="009B4BAD"/>
    <w:rsid w:val="009B4E1C"/>
    <w:rsid w:val="009B4E5B"/>
    <w:rsid w:val="009B7128"/>
    <w:rsid w:val="009C11B5"/>
    <w:rsid w:val="009C1F6C"/>
    <w:rsid w:val="009C4500"/>
    <w:rsid w:val="009C453E"/>
    <w:rsid w:val="009D51D0"/>
    <w:rsid w:val="009D595B"/>
    <w:rsid w:val="009E3AE8"/>
    <w:rsid w:val="009E6BEA"/>
    <w:rsid w:val="009F2401"/>
    <w:rsid w:val="009F4C92"/>
    <w:rsid w:val="009F4F7F"/>
    <w:rsid w:val="009F5C21"/>
    <w:rsid w:val="009F60B3"/>
    <w:rsid w:val="00A029A9"/>
    <w:rsid w:val="00A0557D"/>
    <w:rsid w:val="00A167DA"/>
    <w:rsid w:val="00A17C18"/>
    <w:rsid w:val="00A17D59"/>
    <w:rsid w:val="00A3016C"/>
    <w:rsid w:val="00A30B4F"/>
    <w:rsid w:val="00A42712"/>
    <w:rsid w:val="00A439AB"/>
    <w:rsid w:val="00A4431B"/>
    <w:rsid w:val="00A45EC7"/>
    <w:rsid w:val="00A46213"/>
    <w:rsid w:val="00A47DC3"/>
    <w:rsid w:val="00A57150"/>
    <w:rsid w:val="00A716F8"/>
    <w:rsid w:val="00A75053"/>
    <w:rsid w:val="00A8636E"/>
    <w:rsid w:val="00A977A7"/>
    <w:rsid w:val="00AB0B3F"/>
    <w:rsid w:val="00AB11B1"/>
    <w:rsid w:val="00AB3A70"/>
    <w:rsid w:val="00AB4936"/>
    <w:rsid w:val="00AC00AE"/>
    <w:rsid w:val="00AC2F78"/>
    <w:rsid w:val="00AC3AFD"/>
    <w:rsid w:val="00AD1871"/>
    <w:rsid w:val="00AD7BFF"/>
    <w:rsid w:val="00AE1F15"/>
    <w:rsid w:val="00AE2599"/>
    <w:rsid w:val="00AE3ED4"/>
    <w:rsid w:val="00AF2FA7"/>
    <w:rsid w:val="00AF5EFB"/>
    <w:rsid w:val="00AF5FFA"/>
    <w:rsid w:val="00AF6709"/>
    <w:rsid w:val="00B006DC"/>
    <w:rsid w:val="00B010F3"/>
    <w:rsid w:val="00B06A90"/>
    <w:rsid w:val="00B15D1B"/>
    <w:rsid w:val="00B279C6"/>
    <w:rsid w:val="00B34E2D"/>
    <w:rsid w:val="00B46947"/>
    <w:rsid w:val="00B51C3E"/>
    <w:rsid w:val="00B62D46"/>
    <w:rsid w:val="00B63A75"/>
    <w:rsid w:val="00B72E70"/>
    <w:rsid w:val="00B77074"/>
    <w:rsid w:val="00B775A6"/>
    <w:rsid w:val="00B81841"/>
    <w:rsid w:val="00B84D39"/>
    <w:rsid w:val="00B8664A"/>
    <w:rsid w:val="00B91B58"/>
    <w:rsid w:val="00B96D8A"/>
    <w:rsid w:val="00BA0D32"/>
    <w:rsid w:val="00BB1B4E"/>
    <w:rsid w:val="00BB270C"/>
    <w:rsid w:val="00BB408E"/>
    <w:rsid w:val="00BB4675"/>
    <w:rsid w:val="00BB4B52"/>
    <w:rsid w:val="00BC111F"/>
    <w:rsid w:val="00BC2368"/>
    <w:rsid w:val="00BD5613"/>
    <w:rsid w:val="00BE34ED"/>
    <w:rsid w:val="00BF072D"/>
    <w:rsid w:val="00BF251F"/>
    <w:rsid w:val="00BF4B17"/>
    <w:rsid w:val="00C01343"/>
    <w:rsid w:val="00C02221"/>
    <w:rsid w:val="00C05343"/>
    <w:rsid w:val="00C10F06"/>
    <w:rsid w:val="00C11C7A"/>
    <w:rsid w:val="00C1281A"/>
    <w:rsid w:val="00C152D3"/>
    <w:rsid w:val="00C16D2D"/>
    <w:rsid w:val="00C26D58"/>
    <w:rsid w:val="00C26FE1"/>
    <w:rsid w:val="00C326AA"/>
    <w:rsid w:val="00C459E0"/>
    <w:rsid w:val="00C46C18"/>
    <w:rsid w:val="00C515B7"/>
    <w:rsid w:val="00C5352F"/>
    <w:rsid w:val="00C53DC1"/>
    <w:rsid w:val="00C55838"/>
    <w:rsid w:val="00C61198"/>
    <w:rsid w:val="00C64140"/>
    <w:rsid w:val="00C65EBD"/>
    <w:rsid w:val="00C66BD8"/>
    <w:rsid w:val="00C70293"/>
    <w:rsid w:val="00C733A3"/>
    <w:rsid w:val="00C74EFC"/>
    <w:rsid w:val="00C760D5"/>
    <w:rsid w:val="00C76692"/>
    <w:rsid w:val="00C83175"/>
    <w:rsid w:val="00C84C65"/>
    <w:rsid w:val="00C92456"/>
    <w:rsid w:val="00CA2202"/>
    <w:rsid w:val="00CA35B0"/>
    <w:rsid w:val="00CA71E3"/>
    <w:rsid w:val="00CB1A7E"/>
    <w:rsid w:val="00CB1FEE"/>
    <w:rsid w:val="00CC0F6E"/>
    <w:rsid w:val="00CC1A48"/>
    <w:rsid w:val="00CC61F0"/>
    <w:rsid w:val="00CC6DD8"/>
    <w:rsid w:val="00CD5B72"/>
    <w:rsid w:val="00CE18CF"/>
    <w:rsid w:val="00CE3D31"/>
    <w:rsid w:val="00CE5EBA"/>
    <w:rsid w:val="00CE7C56"/>
    <w:rsid w:val="00CF165E"/>
    <w:rsid w:val="00D02939"/>
    <w:rsid w:val="00D12EA8"/>
    <w:rsid w:val="00D135C9"/>
    <w:rsid w:val="00D16D7E"/>
    <w:rsid w:val="00D233F7"/>
    <w:rsid w:val="00D237A8"/>
    <w:rsid w:val="00D26E2B"/>
    <w:rsid w:val="00D277B7"/>
    <w:rsid w:val="00D32F2D"/>
    <w:rsid w:val="00D348B4"/>
    <w:rsid w:val="00D35A60"/>
    <w:rsid w:val="00D3621A"/>
    <w:rsid w:val="00D37CD4"/>
    <w:rsid w:val="00D407A2"/>
    <w:rsid w:val="00D530FC"/>
    <w:rsid w:val="00D5787E"/>
    <w:rsid w:val="00D60880"/>
    <w:rsid w:val="00D64B49"/>
    <w:rsid w:val="00DA046F"/>
    <w:rsid w:val="00DA260C"/>
    <w:rsid w:val="00DA6E02"/>
    <w:rsid w:val="00DA7D67"/>
    <w:rsid w:val="00DB1703"/>
    <w:rsid w:val="00DB2E30"/>
    <w:rsid w:val="00DB5240"/>
    <w:rsid w:val="00DB76B7"/>
    <w:rsid w:val="00DC3988"/>
    <w:rsid w:val="00DC520F"/>
    <w:rsid w:val="00DC57F0"/>
    <w:rsid w:val="00DF4519"/>
    <w:rsid w:val="00DF4A36"/>
    <w:rsid w:val="00E1691A"/>
    <w:rsid w:val="00E1745E"/>
    <w:rsid w:val="00E21AE7"/>
    <w:rsid w:val="00E245EC"/>
    <w:rsid w:val="00E262F8"/>
    <w:rsid w:val="00E27135"/>
    <w:rsid w:val="00E30205"/>
    <w:rsid w:val="00E41C9A"/>
    <w:rsid w:val="00E42EEA"/>
    <w:rsid w:val="00E455CB"/>
    <w:rsid w:val="00E4766F"/>
    <w:rsid w:val="00E529EC"/>
    <w:rsid w:val="00E601C9"/>
    <w:rsid w:val="00E63A10"/>
    <w:rsid w:val="00E770A9"/>
    <w:rsid w:val="00E80823"/>
    <w:rsid w:val="00E84482"/>
    <w:rsid w:val="00E90BF5"/>
    <w:rsid w:val="00E948B7"/>
    <w:rsid w:val="00EA5D62"/>
    <w:rsid w:val="00EB604F"/>
    <w:rsid w:val="00EB65D5"/>
    <w:rsid w:val="00EB7001"/>
    <w:rsid w:val="00EC4AF2"/>
    <w:rsid w:val="00ED1D04"/>
    <w:rsid w:val="00ED4245"/>
    <w:rsid w:val="00ED4271"/>
    <w:rsid w:val="00EE3699"/>
    <w:rsid w:val="00EE435E"/>
    <w:rsid w:val="00EE694F"/>
    <w:rsid w:val="00EF1267"/>
    <w:rsid w:val="00EF5433"/>
    <w:rsid w:val="00F01257"/>
    <w:rsid w:val="00F23309"/>
    <w:rsid w:val="00F30727"/>
    <w:rsid w:val="00F328BB"/>
    <w:rsid w:val="00F5072F"/>
    <w:rsid w:val="00F53F76"/>
    <w:rsid w:val="00F600B2"/>
    <w:rsid w:val="00F66881"/>
    <w:rsid w:val="00F75B9B"/>
    <w:rsid w:val="00F7623F"/>
    <w:rsid w:val="00F823A9"/>
    <w:rsid w:val="00F870A4"/>
    <w:rsid w:val="00F871CF"/>
    <w:rsid w:val="00F90E11"/>
    <w:rsid w:val="00F9509F"/>
    <w:rsid w:val="00F95C2C"/>
    <w:rsid w:val="00FA1708"/>
    <w:rsid w:val="00FA761E"/>
    <w:rsid w:val="00FB1C84"/>
    <w:rsid w:val="00FB2CC1"/>
    <w:rsid w:val="00FB3A80"/>
    <w:rsid w:val="00FC4946"/>
    <w:rsid w:val="00FC6328"/>
    <w:rsid w:val="00FC7E42"/>
    <w:rsid w:val="00FE0360"/>
    <w:rsid w:val="00FF62D1"/>
    <w:rsid w:val="00FF78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A51300"/>
  <w15:chartTrackingRefBased/>
  <w15:docId w15:val="{5879354E-F191-4941-8824-A486E22A3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37A8"/>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uiPriority w:val="9"/>
    <w:qFormat/>
    <w:rsid w:val="00D237A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237A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237A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237A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237A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237A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237A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237A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237A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37A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237A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237A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237A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237A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237A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237A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237A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237A8"/>
    <w:rPr>
      <w:rFonts w:eastAsiaTheme="majorEastAsia" w:cstheme="majorBidi"/>
      <w:color w:val="272727" w:themeColor="text1" w:themeTint="D8"/>
    </w:rPr>
  </w:style>
  <w:style w:type="paragraph" w:styleId="Title">
    <w:name w:val="Title"/>
    <w:basedOn w:val="Normal"/>
    <w:next w:val="Normal"/>
    <w:link w:val="TitleChar"/>
    <w:uiPriority w:val="10"/>
    <w:qFormat/>
    <w:rsid w:val="00D237A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237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237A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237A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237A8"/>
    <w:pPr>
      <w:spacing w:before="160"/>
      <w:jc w:val="center"/>
    </w:pPr>
    <w:rPr>
      <w:i/>
      <w:iCs/>
      <w:color w:val="404040" w:themeColor="text1" w:themeTint="BF"/>
    </w:rPr>
  </w:style>
  <w:style w:type="character" w:customStyle="1" w:styleId="QuoteChar">
    <w:name w:val="Quote Char"/>
    <w:basedOn w:val="DefaultParagraphFont"/>
    <w:link w:val="Quote"/>
    <w:uiPriority w:val="29"/>
    <w:rsid w:val="00D237A8"/>
    <w:rPr>
      <w:i/>
      <w:iCs/>
      <w:color w:val="404040" w:themeColor="text1" w:themeTint="BF"/>
    </w:rPr>
  </w:style>
  <w:style w:type="paragraph" w:styleId="ListParagraph">
    <w:name w:val="List Paragraph"/>
    <w:basedOn w:val="Normal"/>
    <w:uiPriority w:val="34"/>
    <w:qFormat/>
    <w:rsid w:val="00D237A8"/>
    <w:pPr>
      <w:ind w:left="720"/>
      <w:contextualSpacing/>
    </w:pPr>
  </w:style>
  <w:style w:type="character" w:styleId="IntenseEmphasis">
    <w:name w:val="Intense Emphasis"/>
    <w:basedOn w:val="DefaultParagraphFont"/>
    <w:uiPriority w:val="21"/>
    <w:qFormat/>
    <w:rsid w:val="00D237A8"/>
    <w:rPr>
      <w:i/>
      <w:iCs/>
      <w:color w:val="0F4761" w:themeColor="accent1" w:themeShade="BF"/>
    </w:rPr>
  </w:style>
  <w:style w:type="paragraph" w:styleId="IntenseQuote">
    <w:name w:val="Intense Quote"/>
    <w:basedOn w:val="Normal"/>
    <w:next w:val="Normal"/>
    <w:link w:val="IntenseQuoteChar"/>
    <w:uiPriority w:val="30"/>
    <w:qFormat/>
    <w:rsid w:val="00D237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237A8"/>
    <w:rPr>
      <w:i/>
      <w:iCs/>
      <w:color w:val="0F4761" w:themeColor="accent1" w:themeShade="BF"/>
    </w:rPr>
  </w:style>
  <w:style w:type="character" w:styleId="IntenseReference">
    <w:name w:val="Intense Reference"/>
    <w:basedOn w:val="DefaultParagraphFont"/>
    <w:uiPriority w:val="32"/>
    <w:qFormat/>
    <w:rsid w:val="00D237A8"/>
    <w:rPr>
      <w:b/>
      <w:bCs/>
      <w:smallCaps/>
      <w:color w:val="0F4761" w:themeColor="accent1" w:themeShade="BF"/>
      <w:spacing w:val="5"/>
    </w:rPr>
  </w:style>
  <w:style w:type="paragraph" w:customStyle="1" w:styleId="Level1">
    <w:name w:val="Level 1"/>
    <w:uiPriority w:val="99"/>
    <w:rsid w:val="00D237A8"/>
    <w:pPr>
      <w:widowControl w:val="0"/>
      <w:autoSpaceDE w:val="0"/>
      <w:autoSpaceDN w:val="0"/>
      <w:adjustRightInd w:val="0"/>
      <w:spacing w:after="0" w:line="240" w:lineRule="auto"/>
      <w:ind w:left="720"/>
      <w:jc w:val="both"/>
    </w:pPr>
    <w:rPr>
      <w:rFonts w:ascii="Times New Roman" w:eastAsia="Times New Roman" w:hAnsi="Times New Roman" w:cs="Times New Roman"/>
      <w:kern w:val="0"/>
      <w:sz w:val="24"/>
      <w:szCs w:val="24"/>
      <w14:ligatures w14:val="none"/>
    </w:rPr>
  </w:style>
  <w:style w:type="paragraph" w:styleId="NoSpacing">
    <w:name w:val="No Spacing"/>
    <w:uiPriority w:val="1"/>
    <w:qFormat/>
    <w:rsid w:val="00D237A8"/>
    <w:pPr>
      <w:spacing w:after="0" w:line="240" w:lineRule="auto"/>
    </w:pPr>
    <w:rPr>
      <w:rFonts w:ascii="Calibri" w:eastAsia="Times New Roman" w:hAnsi="Calibri" w:cs="Times New Roman"/>
      <w:kern w:val="0"/>
      <w14:ligatures w14:val="none"/>
    </w:rPr>
  </w:style>
  <w:style w:type="paragraph" w:customStyle="1" w:styleId="BodyA">
    <w:name w:val="Body A"/>
    <w:rsid w:val="0034706D"/>
    <w:pPr>
      <w:pBdr>
        <w:top w:val="nil"/>
        <w:left w:val="nil"/>
        <w:bottom w:val="nil"/>
        <w:right w:val="nil"/>
        <w:between w:val="nil"/>
        <w:bar w:val="nil"/>
      </w:pBdr>
      <w:spacing w:after="0" w:line="240" w:lineRule="auto"/>
    </w:pPr>
    <w:rPr>
      <w:rFonts w:ascii="Helvetica Neue" w:eastAsia="Arial Unicode MS" w:hAnsi="Helvetica Neue" w:cs="Arial Unicode MS"/>
      <w:color w:val="000000"/>
      <w:kern w:val="0"/>
      <w:u w:color="000000"/>
      <w:bdr w:val="nil"/>
      <w14:textOutline w14:w="12700" w14:cap="flat" w14:cmpd="sng" w14:algn="ctr">
        <w14:noFill/>
        <w14:prstDash w14:val="solid"/>
        <w14:miter w14:lim="400000"/>
      </w14:textOutli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6859070">
      <w:bodyDiv w:val="1"/>
      <w:marLeft w:val="0"/>
      <w:marRight w:val="0"/>
      <w:marTop w:val="0"/>
      <w:marBottom w:val="0"/>
      <w:divBdr>
        <w:top w:val="none" w:sz="0" w:space="0" w:color="auto"/>
        <w:left w:val="none" w:sz="0" w:space="0" w:color="auto"/>
        <w:bottom w:val="none" w:sz="0" w:space="0" w:color="auto"/>
        <w:right w:val="none" w:sz="0" w:space="0" w:color="auto"/>
      </w:divBdr>
    </w:div>
    <w:div w:id="1996106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309</TotalTime>
  <Pages>7</Pages>
  <Words>2876</Words>
  <Characters>13577</Characters>
  <Application>Microsoft Office Word</Application>
  <DocSecurity>0</DocSecurity>
  <Lines>277</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Jeanne Mileti</dc:creator>
  <cp:keywords/>
  <dc:description/>
  <cp:lastModifiedBy>Jeanne Mileti</cp:lastModifiedBy>
  <cp:revision>15</cp:revision>
  <cp:lastPrinted>2026-03-17T21:48:00Z</cp:lastPrinted>
  <dcterms:created xsi:type="dcterms:W3CDTF">2026-03-12T00:35:00Z</dcterms:created>
  <dcterms:modified xsi:type="dcterms:W3CDTF">2026-03-17T22:15:00Z</dcterms:modified>
</cp:coreProperties>
</file>