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30F1" w14:textId="77777777" w:rsidR="00D237A8" w:rsidRDefault="00D237A8" w:rsidP="00D237A8">
      <w:pPr>
        <w:tabs>
          <w:tab w:val="left" w:pos="540"/>
        </w:tabs>
        <w:jc w:val="center"/>
        <w:rPr>
          <w:b/>
          <w:bCs/>
          <w:sz w:val="28"/>
          <w:szCs w:val="28"/>
        </w:rPr>
      </w:pPr>
      <w:r>
        <w:rPr>
          <w:b/>
          <w:bCs/>
          <w:sz w:val="28"/>
          <w:szCs w:val="28"/>
        </w:rPr>
        <w:t>HACIENDA CARMEL COMMUNITY ASSOCIATION</w:t>
      </w:r>
    </w:p>
    <w:p w14:paraId="59C993F9" w14:textId="77777777" w:rsidR="00D237A8" w:rsidRDefault="00D237A8" w:rsidP="00D237A8">
      <w:pPr>
        <w:tabs>
          <w:tab w:val="left" w:pos="540"/>
        </w:tabs>
        <w:jc w:val="center"/>
        <w:rPr>
          <w:b/>
          <w:bCs/>
          <w:sz w:val="28"/>
          <w:szCs w:val="28"/>
        </w:rPr>
      </w:pPr>
      <w:r>
        <w:rPr>
          <w:b/>
          <w:bCs/>
          <w:sz w:val="28"/>
          <w:szCs w:val="28"/>
        </w:rPr>
        <w:t>MINUTES OF THE REGULAR MEETING OF THE</w:t>
      </w:r>
    </w:p>
    <w:p w14:paraId="253EA322" w14:textId="77777777" w:rsidR="00D237A8" w:rsidRDefault="00D237A8" w:rsidP="00D237A8">
      <w:pPr>
        <w:tabs>
          <w:tab w:val="left" w:pos="540"/>
        </w:tabs>
        <w:jc w:val="center"/>
        <w:rPr>
          <w:b/>
          <w:bCs/>
          <w:sz w:val="28"/>
          <w:szCs w:val="28"/>
        </w:rPr>
      </w:pPr>
      <w:r>
        <w:rPr>
          <w:b/>
          <w:bCs/>
          <w:sz w:val="28"/>
          <w:szCs w:val="28"/>
        </w:rPr>
        <w:t>BOARD OF DIRECTORS</w:t>
      </w:r>
    </w:p>
    <w:p w14:paraId="6F050380" w14:textId="164F2FCA" w:rsidR="00D237A8" w:rsidRDefault="004168A0" w:rsidP="00D237A8">
      <w:pPr>
        <w:tabs>
          <w:tab w:val="left" w:pos="540"/>
        </w:tabs>
        <w:jc w:val="center"/>
        <w:rPr>
          <w:b/>
          <w:bCs/>
          <w:sz w:val="28"/>
          <w:szCs w:val="28"/>
        </w:rPr>
      </w:pPr>
      <w:r>
        <w:rPr>
          <w:b/>
          <w:bCs/>
          <w:sz w:val="28"/>
          <w:szCs w:val="28"/>
        </w:rPr>
        <w:t xml:space="preserve">Thursday, </w:t>
      </w:r>
      <w:r w:rsidR="008E1D7A">
        <w:rPr>
          <w:b/>
          <w:bCs/>
          <w:sz w:val="28"/>
          <w:szCs w:val="28"/>
        </w:rPr>
        <w:t>March</w:t>
      </w:r>
      <w:r w:rsidR="003767B0">
        <w:rPr>
          <w:b/>
          <w:bCs/>
          <w:sz w:val="28"/>
          <w:szCs w:val="28"/>
        </w:rPr>
        <w:t xml:space="preserve"> 26</w:t>
      </w:r>
      <w:r w:rsidR="00D277B7">
        <w:rPr>
          <w:b/>
          <w:bCs/>
          <w:sz w:val="28"/>
          <w:szCs w:val="28"/>
        </w:rPr>
        <w:t>, 202</w:t>
      </w:r>
      <w:r w:rsidR="00100376">
        <w:rPr>
          <w:b/>
          <w:bCs/>
          <w:sz w:val="28"/>
          <w:szCs w:val="28"/>
        </w:rPr>
        <w:t>6</w:t>
      </w:r>
    </w:p>
    <w:p w14:paraId="2E642F86" w14:textId="452F1654" w:rsidR="00D237A8" w:rsidRPr="00694413" w:rsidRDefault="00D237A8" w:rsidP="00D237A8">
      <w:pPr>
        <w:tabs>
          <w:tab w:val="left" w:pos="540"/>
        </w:tabs>
        <w:jc w:val="center"/>
        <w:rPr>
          <w:b/>
          <w:bCs/>
          <w:sz w:val="28"/>
          <w:szCs w:val="28"/>
        </w:rPr>
      </w:pPr>
      <w:r w:rsidRPr="00694413">
        <w:rPr>
          <w:b/>
          <w:bCs/>
          <w:sz w:val="28"/>
          <w:szCs w:val="28"/>
        </w:rPr>
        <w:t>Casa Fiesta</w:t>
      </w:r>
    </w:p>
    <w:p w14:paraId="46BB593E" w14:textId="77777777" w:rsidR="00D237A8" w:rsidRDefault="00D237A8" w:rsidP="00D237A8">
      <w:pPr>
        <w:tabs>
          <w:tab w:val="left" w:pos="540"/>
        </w:tabs>
        <w:jc w:val="center"/>
        <w:rPr>
          <w:b/>
          <w:bCs/>
          <w:sz w:val="24"/>
          <w:szCs w:val="24"/>
          <w:u w:val="single"/>
        </w:rPr>
      </w:pPr>
    </w:p>
    <w:p w14:paraId="567FE203" w14:textId="77777777" w:rsidR="00C92456" w:rsidRDefault="00C92456" w:rsidP="00D237A8">
      <w:pPr>
        <w:tabs>
          <w:tab w:val="left" w:pos="540"/>
        </w:tabs>
        <w:jc w:val="center"/>
        <w:rPr>
          <w:b/>
          <w:bCs/>
          <w:sz w:val="24"/>
          <w:szCs w:val="24"/>
          <w:u w:val="single"/>
        </w:rPr>
      </w:pPr>
    </w:p>
    <w:p w14:paraId="46915991" w14:textId="77777777" w:rsidR="008E1D7A" w:rsidRDefault="00D237A8" w:rsidP="008E1D7A">
      <w:pPr>
        <w:tabs>
          <w:tab w:val="left" w:pos="540"/>
        </w:tabs>
        <w:rPr>
          <w:sz w:val="24"/>
          <w:szCs w:val="24"/>
        </w:rPr>
      </w:pPr>
      <w:r w:rsidRPr="00694413">
        <w:rPr>
          <w:b/>
          <w:bCs/>
          <w:sz w:val="24"/>
          <w:szCs w:val="24"/>
          <w:u w:val="single"/>
        </w:rPr>
        <w:t>PRESENT</w:t>
      </w:r>
      <w:r w:rsidRPr="00694413">
        <w:rPr>
          <w:sz w:val="24"/>
          <w:szCs w:val="24"/>
        </w:rPr>
        <w:t>:</w:t>
      </w:r>
    </w:p>
    <w:p w14:paraId="0FEA5957" w14:textId="77777777" w:rsidR="008E1D7A" w:rsidRDefault="008E1D7A" w:rsidP="008E1D7A">
      <w:pPr>
        <w:rPr>
          <w:sz w:val="24"/>
          <w:szCs w:val="24"/>
        </w:rPr>
      </w:pPr>
      <w:r w:rsidRPr="00DB328F">
        <w:rPr>
          <w:sz w:val="24"/>
          <w:szCs w:val="24"/>
        </w:rPr>
        <w:t xml:space="preserve">Ms. </w:t>
      </w:r>
      <w:r>
        <w:rPr>
          <w:sz w:val="24"/>
          <w:szCs w:val="24"/>
        </w:rPr>
        <w:t>Sara Harnish</w:t>
      </w:r>
      <w:r w:rsidRPr="00DB328F">
        <w:rPr>
          <w:sz w:val="24"/>
          <w:szCs w:val="24"/>
        </w:rPr>
        <w:t>, Vice-President &amp; Director</w:t>
      </w:r>
    </w:p>
    <w:p w14:paraId="581C27B5" w14:textId="5125E2EC" w:rsidR="00D237A8" w:rsidRDefault="00D237A8" w:rsidP="008E1D7A">
      <w:pPr>
        <w:tabs>
          <w:tab w:val="left" w:pos="540"/>
        </w:tabs>
        <w:rPr>
          <w:sz w:val="24"/>
          <w:szCs w:val="24"/>
        </w:rPr>
      </w:pPr>
      <w:r>
        <w:rPr>
          <w:sz w:val="24"/>
          <w:szCs w:val="24"/>
        </w:rPr>
        <w:t xml:space="preserve">Ms. </w:t>
      </w:r>
      <w:r w:rsidR="000F2785">
        <w:rPr>
          <w:sz w:val="24"/>
          <w:szCs w:val="24"/>
        </w:rPr>
        <w:t>Holly Carlin</w:t>
      </w:r>
      <w:r>
        <w:rPr>
          <w:sz w:val="24"/>
          <w:szCs w:val="24"/>
        </w:rPr>
        <w:t>, Treasurer &amp; Director</w:t>
      </w:r>
    </w:p>
    <w:p w14:paraId="4B2C2C03" w14:textId="77777777" w:rsidR="00D237A8" w:rsidRDefault="00D237A8" w:rsidP="00D237A8">
      <w:pPr>
        <w:rPr>
          <w:sz w:val="24"/>
          <w:szCs w:val="24"/>
        </w:rPr>
      </w:pPr>
      <w:r>
        <w:rPr>
          <w:sz w:val="24"/>
          <w:szCs w:val="24"/>
        </w:rPr>
        <w:t>Ms. Niki Tugwell, Corporate Secretary &amp;</w:t>
      </w:r>
      <w:r w:rsidRPr="009E7FE6">
        <w:rPr>
          <w:sz w:val="24"/>
          <w:szCs w:val="24"/>
        </w:rPr>
        <w:t xml:space="preserve"> D</w:t>
      </w:r>
      <w:r>
        <w:rPr>
          <w:sz w:val="24"/>
          <w:szCs w:val="24"/>
        </w:rPr>
        <w:t>irector</w:t>
      </w:r>
    </w:p>
    <w:p w14:paraId="38AC02E5" w14:textId="77777777" w:rsidR="00D277B7" w:rsidRDefault="00D277B7" w:rsidP="00D277B7">
      <w:pPr>
        <w:rPr>
          <w:sz w:val="24"/>
          <w:szCs w:val="24"/>
        </w:rPr>
      </w:pPr>
      <w:r>
        <w:rPr>
          <w:sz w:val="24"/>
          <w:szCs w:val="24"/>
        </w:rPr>
        <w:t>Ms. Rochelle Blank-Zimmer, Director</w:t>
      </w:r>
    </w:p>
    <w:p w14:paraId="1CDC6A75" w14:textId="77777777" w:rsidR="00D237A8" w:rsidRDefault="00D237A8" w:rsidP="00D237A8">
      <w:pPr>
        <w:rPr>
          <w:sz w:val="24"/>
          <w:szCs w:val="24"/>
        </w:rPr>
      </w:pPr>
      <w:r>
        <w:rPr>
          <w:sz w:val="24"/>
          <w:szCs w:val="24"/>
        </w:rPr>
        <w:t>Ms. Catherine Robinette, Community Manager</w:t>
      </w:r>
    </w:p>
    <w:p w14:paraId="4EECD522" w14:textId="2E867FF9" w:rsidR="00D237A8" w:rsidRDefault="00D237A8" w:rsidP="00D237A8">
      <w:pPr>
        <w:rPr>
          <w:sz w:val="24"/>
          <w:szCs w:val="24"/>
        </w:rPr>
      </w:pPr>
      <w:r>
        <w:rPr>
          <w:sz w:val="24"/>
          <w:szCs w:val="24"/>
        </w:rPr>
        <w:t xml:space="preserve">Ms. </w:t>
      </w:r>
      <w:r w:rsidR="008E1D7A">
        <w:rPr>
          <w:sz w:val="24"/>
          <w:szCs w:val="24"/>
        </w:rPr>
        <w:t>Juli Jarvis</w:t>
      </w:r>
      <w:r>
        <w:rPr>
          <w:sz w:val="24"/>
          <w:szCs w:val="24"/>
        </w:rPr>
        <w:t>, Recording Secretary</w:t>
      </w:r>
      <w:r w:rsidR="008E1D7A">
        <w:rPr>
          <w:sz w:val="24"/>
          <w:szCs w:val="24"/>
        </w:rPr>
        <w:t xml:space="preserve"> Pro Tem</w:t>
      </w:r>
    </w:p>
    <w:p w14:paraId="5EE166A4" w14:textId="77777777" w:rsidR="003767B0" w:rsidRDefault="003767B0" w:rsidP="00D237A8">
      <w:pPr>
        <w:rPr>
          <w:sz w:val="24"/>
          <w:szCs w:val="24"/>
        </w:rPr>
      </w:pPr>
    </w:p>
    <w:p w14:paraId="09F64958" w14:textId="4B568409" w:rsidR="003767B0" w:rsidRPr="003767B0" w:rsidRDefault="003767B0" w:rsidP="00D237A8">
      <w:pPr>
        <w:rPr>
          <w:sz w:val="24"/>
          <w:szCs w:val="24"/>
        </w:rPr>
      </w:pPr>
      <w:r>
        <w:rPr>
          <w:b/>
          <w:bCs/>
          <w:sz w:val="24"/>
          <w:szCs w:val="24"/>
          <w:u w:val="single"/>
        </w:rPr>
        <w:t>ABSENT</w:t>
      </w:r>
    </w:p>
    <w:p w14:paraId="37D8F33B" w14:textId="0365C8B9" w:rsidR="008E1D7A" w:rsidRDefault="008E1D7A" w:rsidP="008E1D7A">
      <w:pPr>
        <w:rPr>
          <w:sz w:val="24"/>
          <w:szCs w:val="24"/>
        </w:rPr>
      </w:pPr>
      <w:r>
        <w:rPr>
          <w:sz w:val="24"/>
          <w:szCs w:val="24"/>
        </w:rPr>
        <w:t>Mr. Ken Rothstein, President &amp; Director</w:t>
      </w:r>
    </w:p>
    <w:p w14:paraId="3CEFD5BC" w14:textId="77777777" w:rsidR="004168A0" w:rsidRDefault="004168A0" w:rsidP="00D237A8">
      <w:pPr>
        <w:rPr>
          <w:sz w:val="24"/>
          <w:szCs w:val="24"/>
        </w:rPr>
      </w:pPr>
    </w:p>
    <w:p w14:paraId="2A36D84F" w14:textId="501B83E5" w:rsidR="00D237A8" w:rsidRDefault="00100376" w:rsidP="00D237A8">
      <w:pPr>
        <w:rPr>
          <w:sz w:val="24"/>
          <w:szCs w:val="24"/>
        </w:rPr>
      </w:pPr>
      <w:r>
        <w:rPr>
          <w:sz w:val="24"/>
          <w:szCs w:val="24"/>
        </w:rPr>
        <w:t>Forty</w:t>
      </w:r>
      <w:r w:rsidR="003767B0">
        <w:rPr>
          <w:sz w:val="24"/>
          <w:szCs w:val="24"/>
        </w:rPr>
        <w:t>-three</w:t>
      </w:r>
      <w:r w:rsidR="00850677">
        <w:rPr>
          <w:sz w:val="24"/>
          <w:szCs w:val="24"/>
        </w:rPr>
        <w:t xml:space="preserve"> </w:t>
      </w:r>
      <w:r w:rsidR="00D237A8">
        <w:rPr>
          <w:sz w:val="24"/>
          <w:szCs w:val="24"/>
        </w:rPr>
        <w:t xml:space="preserve">members attended the open meeting in Casa Fiesta. </w:t>
      </w:r>
    </w:p>
    <w:p w14:paraId="59453F03" w14:textId="77777777" w:rsidR="00372496" w:rsidRDefault="00372496" w:rsidP="00D237A8">
      <w:pPr>
        <w:rPr>
          <w:sz w:val="24"/>
          <w:szCs w:val="24"/>
        </w:rPr>
      </w:pPr>
    </w:p>
    <w:p w14:paraId="095915E5" w14:textId="6CB9BF1C" w:rsidR="00D237A8" w:rsidRPr="00F47F26" w:rsidRDefault="00D237A8" w:rsidP="00D237A8">
      <w:pPr>
        <w:numPr>
          <w:ilvl w:val="0"/>
          <w:numId w:val="2"/>
        </w:numPr>
        <w:rPr>
          <w:i/>
          <w:iCs/>
          <w:sz w:val="24"/>
          <w:szCs w:val="24"/>
        </w:rPr>
      </w:pPr>
      <w:r w:rsidRPr="00CE0E47">
        <w:rPr>
          <w:b/>
          <w:bCs/>
          <w:sz w:val="24"/>
          <w:szCs w:val="24"/>
          <w:u w:val="single"/>
        </w:rPr>
        <w:t>CALL TO ORDER</w:t>
      </w:r>
      <w:r w:rsidRPr="00CE0E47">
        <w:rPr>
          <w:sz w:val="24"/>
          <w:szCs w:val="24"/>
        </w:rPr>
        <w:t>: The open meeting was called to order at 10:</w:t>
      </w:r>
      <w:r w:rsidR="00FA761E">
        <w:rPr>
          <w:sz w:val="24"/>
          <w:szCs w:val="24"/>
        </w:rPr>
        <w:t>3</w:t>
      </w:r>
      <w:r w:rsidR="008E1D7A">
        <w:rPr>
          <w:sz w:val="24"/>
          <w:szCs w:val="24"/>
        </w:rPr>
        <w:t>0</w:t>
      </w:r>
      <w:r w:rsidRPr="00CE0E47">
        <w:rPr>
          <w:sz w:val="24"/>
          <w:szCs w:val="24"/>
        </w:rPr>
        <w:t xml:space="preserve"> a.m. by </w:t>
      </w:r>
      <w:r w:rsidR="008E1D7A">
        <w:rPr>
          <w:sz w:val="24"/>
          <w:szCs w:val="24"/>
        </w:rPr>
        <w:t>Sara Harnish</w:t>
      </w:r>
      <w:r>
        <w:rPr>
          <w:sz w:val="24"/>
          <w:szCs w:val="24"/>
        </w:rPr>
        <w:t xml:space="preserve">, </w:t>
      </w:r>
      <w:r w:rsidR="008E1D7A">
        <w:rPr>
          <w:sz w:val="24"/>
          <w:szCs w:val="24"/>
        </w:rPr>
        <w:t xml:space="preserve">Vice- </w:t>
      </w:r>
      <w:r>
        <w:rPr>
          <w:sz w:val="24"/>
          <w:szCs w:val="24"/>
        </w:rPr>
        <w:t>President</w:t>
      </w:r>
      <w:r w:rsidRPr="00CE0E47">
        <w:rPr>
          <w:sz w:val="24"/>
          <w:szCs w:val="24"/>
        </w:rPr>
        <w:t xml:space="preserve">.  </w:t>
      </w:r>
    </w:p>
    <w:p w14:paraId="39A99FF9" w14:textId="77777777" w:rsidR="00D237A8" w:rsidRPr="00CE0E47" w:rsidRDefault="00D237A8" w:rsidP="00D237A8">
      <w:pPr>
        <w:ind w:left="720"/>
        <w:rPr>
          <w:i/>
          <w:iCs/>
          <w:sz w:val="24"/>
          <w:szCs w:val="24"/>
        </w:rPr>
      </w:pPr>
    </w:p>
    <w:p w14:paraId="10046F73" w14:textId="59146D42" w:rsidR="00D237A8" w:rsidRDefault="00D237A8" w:rsidP="00D237A8">
      <w:pPr>
        <w:numPr>
          <w:ilvl w:val="0"/>
          <w:numId w:val="2"/>
        </w:numPr>
        <w:rPr>
          <w:sz w:val="24"/>
          <w:szCs w:val="24"/>
        </w:rPr>
      </w:pPr>
      <w:r w:rsidRPr="004D2275">
        <w:rPr>
          <w:b/>
          <w:bCs/>
          <w:sz w:val="24"/>
          <w:szCs w:val="24"/>
          <w:u w:val="single"/>
        </w:rPr>
        <w:t>REVISION OF AGENDA</w:t>
      </w:r>
      <w:r w:rsidRPr="004D2275">
        <w:rPr>
          <w:sz w:val="24"/>
          <w:szCs w:val="24"/>
        </w:rPr>
        <w:t xml:space="preserve">: </w:t>
      </w:r>
      <w:r w:rsidR="00E63A10">
        <w:rPr>
          <w:sz w:val="24"/>
          <w:szCs w:val="24"/>
        </w:rPr>
        <w:tab/>
      </w:r>
      <w:r w:rsidR="008E1D7A">
        <w:rPr>
          <w:sz w:val="24"/>
          <w:szCs w:val="24"/>
        </w:rPr>
        <w:t>Sara Harnish clarified that the Unfinished Business item will be a presentation by Mendal Bouknight, Nominating Chair.</w:t>
      </w:r>
    </w:p>
    <w:p w14:paraId="10B00C60" w14:textId="77777777" w:rsidR="00C64140" w:rsidRDefault="00C64140" w:rsidP="00C64140">
      <w:pPr>
        <w:pStyle w:val="ListParagraph"/>
        <w:rPr>
          <w:sz w:val="24"/>
          <w:szCs w:val="24"/>
        </w:rPr>
      </w:pPr>
    </w:p>
    <w:p w14:paraId="073D549E" w14:textId="4581CBB6" w:rsidR="00FA761E" w:rsidRPr="00C64140" w:rsidRDefault="00D237A8" w:rsidP="003B5250">
      <w:pPr>
        <w:numPr>
          <w:ilvl w:val="0"/>
          <w:numId w:val="2"/>
        </w:numPr>
        <w:rPr>
          <w:b/>
          <w:bCs/>
          <w:sz w:val="24"/>
          <w:szCs w:val="24"/>
          <w:u w:val="single"/>
        </w:rPr>
      </w:pPr>
      <w:r w:rsidRPr="00C64140">
        <w:rPr>
          <w:b/>
          <w:bCs/>
          <w:sz w:val="24"/>
          <w:szCs w:val="24"/>
          <w:u w:val="single"/>
        </w:rPr>
        <w:t>MEMBER COMMENTS ON AGENDA ITEMS</w:t>
      </w:r>
      <w:r w:rsidRPr="00C64140">
        <w:rPr>
          <w:sz w:val="24"/>
          <w:szCs w:val="24"/>
        </w:rPr>
        <w:t xml:space="preserve">: </w:t>
      </w:r>
      <w:r w:rsidR="00FC4946" w:rsidRPr="00C64140">
        <w:rPr>
          <w:sz w:val="24"/>
          <w:szCs w:val="24"/>
        </w:rPr>
        <w:t xml:space="preserve"> </w:t>
      </w:r>
    </w:p>
    <w:p w14:paraId="470A113B" w14:textId="77777777" w:rsidR="00C64140" w:rsidRDefault="00C64140" w:rsidP="00C64140">
      <w:pPr>
        <w:pStyle w:val="ListParagraph"/>
        <w:rPr>
          <w:b/>
          <w:bCs/>
          <w:sz w:val="24"/>
          <w:szCs w:val="24"/>
          <w:u w:val="single"/>
        </w:rPr>
      </w:pPr>
    </w:p>
    <w:p w14:paraId="45FE4782" w14:textId="01C2FC95" w:rsidR="00C64140" w:rsidRDefault="008E1D7A" w:rsidP="00C64140">
      <w:pPr>
        <w:pStyle w:val="ListParagraph"/>
        <w:numPr>
          <w:ilvl w:val="0"/>
          <w:numId w:val="28"/>
        </w:numPr>
        <w:rPr>
          <w:sz w:val="24"/>
          <w:szCs w:val="24"/>
        </w:rPr>
      </w:pPr>
      <w:r>
        <w:rPr>
          <w:sz w:val="24"/>
          <w:szCs w:val="24"/>
        </w:rPr>
        <w:t>Art Sutton, unit 190, requested that the Board exercise their option to allow Association Media to the candidates</w:t>
      </w:r>
      <w:r w:rsidR="00973638">
        <w:rPr>
          <w:sz w:val="24"/>
          <w:szCs w:val="24"/>
        </w:rPr>
        <w:t>, and requested it be added to the agenda</w:t>
      </w:r>
      <w:r>
        <w:rPr>
          <w:sz w:val="24"/>
          <w:szCs w:val="24"/>
        </w:rPr>
        <w:t xml:space="preserve">. [The Board will hold a special open meeting to </w:t>
      </w:r>
      <w:proofErr w:type="gramStart"/>
      <w:r>
        <w:rPr>
          <w:sz w:val="24"/>
          <w:szCs w:val="24"/>
        </w:rPr>
        <w:t>make a determination</w:t>
      </w:r>
      <w:proofErr w:type="gramEnd"/>
      <w:r>
        <w:rPr>
          <w:sz w:val="24"/>
          <w:szCs w:val="24"/>
        </w:rPr>
        <w:t xml:space="preserve"> on the matter.]</w:t>
      </w:r>
    </w:p>
    <w:p w14:paraId="2EDB3342" w14:textId="77777777" w:rsidR="00775FDE" w:rsidRDefault="00775FDE" w:rsidP="00775FDE">
      <w:pPr>
        <w:pStyle w:val="ListParagraph"/>
        <w:ind w:left="1080"/>
        <w:rPr>
          <w:sz w:val="24"/>
          <w:szCs w:val="24"/>
        </w:rPr>
      </w:pPr>
    </w:p>
    <w:p w14:paraId="0363E9EF" w14:textId="1D43798C" w:rsidR="008E1D7A" w:rsidRDefault="008E1D7A" w:rsidP="00C64140">
      <w:pPr>
        <w:pStyle w:val="ListParagraph"/>
        <w:numPr>
          <w:ilvl w:val="0"/>
          <w:numId w:val="28"/>
        </w:numPr>
        <w:rPr>
          <w:sz w:val="24"/>
          <w:szCs w:val="24"/>
        </w:rPr>
      </w:pPr>
      <w:r>
        <w:rPr>
          <w:sz w:val="24"/>
          <w:szCs w:val="24"/>
        </w:rPr>
        <w:t>Two other members made comments on association matters.</w:t>
      </w:r>
    </w:p>
    <w:p w14:paraId="6F5C5E11" w14:textId="77777777" w:rsidR="00C64140" w:rsidRPr="00C64140" w:rsidRDefault="00C64140" w:rsidP="00C64140">
      <w:pPr>
        <w:pStyle w:val="ListParagraph"/>
        <w:ind w:left="1080"/>
        <w:rPr>
          <w:sz w:val="24"/>
          <w:szCs w:val="24"/>
        </w:rPr>
      </w:pPr>
    </w:p>
    <w:p w14:paraId="5BF20B6C" w14:textId="77777777" w:rsidR="00D237A8" w:rsidRDefault="00D237A8" w:rsidP="00D237A8">
      <w:pPr>
        <w:numPr>
          <w:ilvl w:val="0"/>
          <w:numId w:val="2"/>
        </w:numPr>
        <w:tabs>
          <w:tab w:val="left" w:pos="720"/>
          <w:tab w:val="left" w:pos="2880"/>
          <w:tab w:val="left" w:pos="4320"/>
          <w:tab w:val="left" w:pos="5040"/>
          <w:tab w:val="left" w:pos="5760"/>
          <w:tab w:val="left" w:pos="6480"/>
          <w:tab w:val="left" w:pos="7200"/>
          <w:tab w:val="left" w:pos="7920"/>
          <w:tab w:val="left" w:pos="8636"/>
          <w:tab w:val="right" w:pos="9360"/>
        </w:tabs>
        <w:rPr>
          <w:sz w:val="24"/>
          <w:szCs w:val="24"/>
        </w:rPr>
      </w:pPr>
      <w:r w:rsidRPr="006953D6">
        <w:rPr>
          <w:b/>
          <w:bCs/>
          <w:sz w:val="24"/>
          <w:szCs w:val="24"/>
          <w:u w:val="single"/>
        </w:rPr>
        <w:t>CONSENT AGENDA</w:t>
      </w:r>
      <w:r w:rsidRPr="00116DB7">
        <w:rPr>
          <w:sz w:val="24"/>
          <w:szCs w:val="24"/>
        </w:rPr>
        <w:t>:</w:t>
      </w:r>
    </w:p>
    <w:p w14:paraId="6FAD1A34" w14:textId="77777777" w:rsidR="00D237A8" w:rsidRDefault="00D237A8" w:rsidP="00D237A8">
      <w:pPr>
        <w:pStyle w:val="ListParagraph"/>
        <w:rPr>
          <w:sz w:val="24"/>
          <w:szCs w:val="24"/>
        </w:rPr>
      </w:pPr>
    </w:p>
    <w:p w14:paraId="5ED33347" w14:textId="77777777" w:rsidR="00D237A8" w:rsidRDefault="00D237A8" w:rsidP="00D237A8">
      <w:pPr>
        <w:numPr>
          <w:ilvl w:val="0"/>
          <w:numId w:val="3"/>
        </w:numPr>
        <w:tabs>
          <w:tab w:val="left" w:pos="720"/>
          <w:tab w:val="left" w:pos="1440"/>
          <w:tab w:val="left" w:pos="6480"/>
          <w:tab w:val="left" w:pos="7200"/>
          <w:tab w:val="left" w:pos="7920"/>
          <w:tab w:val="left" w:pos="8636"/>
          <w:tab w:val="right" w:pos="9360"/>
        </w:tabs>
        <w:rPr>
          <w:sz w:val="24"/>
          <w:szCs w:val="24"/>
        </w:rPr>
      </w:pPr>
      <w:r w:rsidRPr="007A1C75">
        <w:rPr>
          <w:b/>
          <w:bCs/>
          <w:sz w:val="24"/>
          <w:szCs w:val="24"/>
        </w:rPr>
        <w:t>Approval of Minutes</w:t>
      </w:r>
      <w:r w:rsidRPr="007A1C75">
        <w:rPr>
          <w:sz w:val="24"/>
          <w:szCs w:val="24"/>
        </w:rPr>
        <w:t xml:space="preserve">:  </w:t>
      </w:r>
    </w:p>
    <w:p w14:paraId="67630455" w14:textId="5083570E" w:rsidR="00D237A8" w:rsidRDefault="00D237A8" w:rsidP="000F2785">
      <w:pPr>
        <w:pStyle w:val="ListParagraph"/>
        <w:numPr>
          <w:ilvl w:val="0"/>
          <w:numId w:val="10"/>
        </w:numPr>
        <w:tabs>
          <w:tab w:val="left" w:pos="720"/>
          <w:tab w:val="left" w:pos="1440"/>
          <w:tab w:val="left" w:pos="6480"/>
          <w:tab w:val="left" w:pos="7200"/>
          <w:tab w:val="left" w:pos="7920"/>
          <w:tab w:val="left" w:pos="8636"/>
          <w:tab w:val="right" w:pos="9360"/>
        </w:tabs>
        <w:rPr>
          <w:sz w:val="24"/>
          <w:szCs w:val="24"/>
        </w:rPr>
      </w:pPr>
      <w:r w:rsidRPr="000F2785">
        <w:rPr>
          <w:sz w:val="24"/>
          <w:szCs w:val="24"/>
        </w:rPr>
        <w:t xml:space="preserve">Regular Board Meeting of </w:t>
      </w:r>
      <w:r w:rsidR="00973638">
        <w:rPr>
          <w:sz w:val="24"/>
          <w:szCs w:val="24"/>
        </w:rPr>
        <w:t>February 26</w:t>
      </w:r>
      <w:r w:rsidR="00C64140">
        <w:rPr>
          <w:sz w:val="24"/>
          <w:szCs w:val="24"/>
        </w:rPr>
        <w:t>, 2026.</w:t>
      </w:r>
    </w:p>
    <w:p w14:paraId="02C32283" w14:textId="1C5BC2B2" w:rsidR="00D237A8" w:rsidRDefault="00D237A8" w:rsidP="00D237A8">
      <w:pPr>
        <w:tabs>
          <w:tab w:val="left" w:pos="720"/>
          <w:tab w:val="left" w:pos="1440"/>
          <w:tab w:val="left" w:pos="6480"/>
          <w:tab w:val="left" w:pos="7200"/>
          <w:tab w:val="left" w:pos="7920"/>
          <w:tab w:val="left" w:pos="8636"/>
          <w:tab w:val="right" w:pos="9360"/>
        </w:tabs>
        <w:ind w:left="1080"/>
        <w:rPr>
          <w:sz w:val="24"/>
          <w:szCs w:val="24"/>
        </w:rPr>
      </w:pPr>
      <w:r>
        <w:rPr>
          <w:sz w:val="24"/>
          <w:szCs w:val="24"/>
        </w:rPr>
        <w:tab/>
      </w:r>
      <w:r>
        <w:rPr>
          <w:sz w:val="24"/>
          <w:szCs w:val="24"/>
        </w:rPr>
        <w:tab/>
      </w:r>
    </w:p>
    <w:p w14:paraId="37B70D8C" w14:textId="028C9EBF" w:rsidR="004A3111" w:rsidRPr="00045648" w:rsidRDefault="00D237A8" w:rsidP="00251B82">
      <w:pPr>
        <w:pStyle w:val="ListParagraph"/>
        <w:numPr>
          <w:ilvl w:val="0"/>
          <w:numId w:val="3"/>
        </w:numPr>
        <w:tabs>
          <w:tab w:val="left" w:pos="720"/>
          <w:tab w:val="left" w:pos="1440"/>
          <w:tab w:val="left" w:pos="2970"/>
          <w:tab w:val="left" w:pos="4320"/>
          <w:tab w:val="left" w:pos="5040"/>
          <w:tab w:val="left" w:pos="5760"/>
          <w:tab w:val="left" w:pos="6480"/>
          <w:tab w:val="left" w:pos="7200"/>
          <w:tab w:val="left" w:pos="7920"/>
          <w:tab w:val="left" w:pos="8636"/>
          <w:tab w:val="right" w:pos="9360"/>
        </w:tabs>
        <w:rPr>
          <w:b/>
          <w:bCs/>
          <w:sz w:val="24"/>
          <w:szCs w:val="24"/>
        </w:rPr>
      </w:pPr>
      <w:r w:rsidRPr="00FF78B7">
        <w:rPr>
          <w:b/>
          <w:bCs/>
          <w:sz w:val="24"/>
          <w:szCs w:val="24"/>
        </w:rPr>
        <w:t xml:space="preserve">Occupancy Approvals: </w:t>
      </w:r>
      <w:r w:rsidR="00FC4946">
        <w:rPr>
          <w:sz w:val="24"/>
          <w:szCs w:val="24"/>
        </w:rPr>
        <w:t xml:space="preserve"> </w:t>
      </w:r>
    </w:p>
    <w:p w14:paraId="438E2560" w14:textId="5AC76EE5" w:rsidR="00045648" w:rsidRDefault="00973638" w:rsidP="00045648">
      <w:pPr>
        <w:pStyle w:val="ListParagraph"/>
        <w:ind w:left="1800" w:firstLine="360"/>
        <w:rPr>
          <w:sz w:val="24"/>
          <w:szCs w:val="24"/>
        </w:rPr>
      </w:pPr>
      <w:r>
        <w:rPr>
          <w:sz w:val="24"/>
          <w:szCs w:val="24"/>
        </w:rPr>
        <w:t>Dr. Nancy Knapp</w:t>
      </w:r>
      <w:r>
        <w:rPr>
          <w:sz w:val="24"/>
          <w:szCs w:val="24"/>
        </w:rPr>
        <w:tab/>
      </w:r>
      <w:r>
        <w:rPr>
          <w:sz w:val="24"/>
          <w:szCs w:val="24"/>
        </w:rPr>
        <w:tab/>
      </w:r>
      <w:r w:rsidR="00045648">
        <w:rPr>
          <w:sz w:val="24"/>
          <w:szCs w:val="24"/>
        </w:rPr>
        <w:tab/>
        <w:t xml:space="preserve">Authorized Occupant, </w:t>
      </w:r>
      <w:r>
        <w:rPr>
          <w:sz w:val="24"/>
          <w:szCs w:val="24"/>
        </w:rPr>
        <w:t>Leasing #60</w:t>
      </w:r>
    </w:p>
    <w:p w14:paraId="50ED289E" w14:textId="71873901" w:rsidR="00C64140" w:rsidRDefault="00973638" w:rsidP="00C64140">
      <w:pPr>
        <w:pStyle w:val="ListParagraph"/>
        <w:ind w:left="1440" w:hanging="630"/>
        <w:rPr>
          <w:sz w:val="24"/>
          <w:szCs w:val="24"/>
        </w:rPr>
      </w:pPr>
      <w:r>
        <w:rPr>
          <w:b/>
          <w:bCs/>
          <w:sz w:val="24"/>
          <w:szCs w:val="24"/>
        </w:rPr>
        <w:tab/>
      </w:r>
      <w:r>
        <w:rPr>
          <w:b/>
          <w:bCs/>
          <w:sz w:val="24"/>
          <w:szCs w:val="24"/>
        </w:rPr>
        <w:tab/>
      </w:r>
      <w:r>
        <w:rPr>
          <w:sz w:val="24"/>
          <w:szCs w:val="24"/>
        </w:rPr>
        <w:t>Ed &amp; Stacey Wright</w:t>
      </w:r>
      <w:r>
        <w:rPr>
          <w:sz w:val="24"/>
          <w:szCs w:val="24"/>
        </w:rPr>
        <w:tab/>
      </w:r>
      <w:r>
        <w:rPr>
          <w:sz w:val="24"/>
          <w:szCs w:val="24"/>
        </w:rPr>
        <w:tab/>
      </w:r>
      <w:r>
        <w:rPr>
          <w:sz w:val="24"/>
          <w:szCs w:val="24"/>
        </w:rPr>
        <w:tab/>
        <w:t>Authorized Occupants, Purchasing #110</w:t>
      </w:r>
    </w:p>
    <w:p w14:paraId="615E0064" w14:textId="1E0C20BD" w:rsidR="00973638" w:rsidRDefault="00973638" w:rsidP="00973638">
      <w:pPr>
        <w:pStyle w:val="ListParagraph"/>
        <w:ind w:left="1440" w:firstLine="720"/>
        <w:rPr>
          <w:sz w:val="24"/>
          <w:szCs w:val="24"/>
        </w:rPr>
      </w:pPr>
      <w:r>
        <w:rPr>
          <w:sz w:val="24"/>
          <w:szCs w:val="24"/>
        </w:rPr>
        <w:t>Curtis K. Meyers</w:t>
      </w:r>
      <w:r w:rsidR="00A50AFF">
        <w:rPr>
          <w:sz w:val="24"/>
          <w:szCs w:val="24"/>
        </w:rPr>
        <w:t xml:space="preserve"> &amp; Jenny </w:t>
      </w:r>
      <w:proofErr w:type="spellStart"/>
      <w:r w:rsidR="00A50AFF">
        <w:rPr>
          <w:sz w:val="24"/>
          <w:szCs w:val="24"/>
        </w:rPr>
        <w:t>Nuckton</w:t>
      </w:r>
      <w:proofErr w:type="spellEnd"/>
      <w:r>
        <w:rPr>
          <w:sz w:val="24"/>
          <w:szCs w:val="24"/>
        </w:rPr>
        <w:tab/>
        <w:t>Authorized Occupant, Purchasing #16</w:t>
      </w:r>
    </w:p>
    <w:p w14:paraId="3179445E" w14:textId="77777777" w:rsidR="00973638" w:rsidRPr="00973638" w:rsidRDefault="00973638" w:rsidP="00973638">
      <w:pPr>
        <w:pStyle w:val="ListParagraph"/>
        <w:ind w:left="1440" w:firstLine="720"/>
        <w:rPr>
          <w:sz w:val="24"/>
          <w:szCs w:val="24"/>
        </w:rPr>
      </w:pPr>
    </w:p>
    <w:p w14:paraId="22EBCE70" w14:textId="0BACEE85" w:rsidR="00C64140" w:rsidRPr="00C64140" w:rsidRDefault="00C64140" w:rsidP="00C64140">
      <w:pPr>
        <w:pStyle w:val="ListParagraph"/>
        <w:numPr>
          <w:ilvl w:val="0"/>
          <w:numId w:val="3"/>
        </w:numPr>
        <w:rPr>
          <w:sz w:val="24"/>
          <w:szCs w:val="24"/>
        </w:rPr>
      </w:pPr>
      <w:r>
        <w:rPr>
          <w:b/>
          <w:bCs/>
          <w:sz w:val="24"/>
          <w:szCs w:val="24"/>
        </w:rPr>
        <w:t>Financial Report</w:t>
      </w:r>
      <w:r w:rsidRPr="00C64140">
        <w:rPr>
          <w:b/>
          <w:bCs/>
          <w:sz w:val="24"/>
          <w:szCs w:val="24"/>
        </w:rPr>
        <w:t>:</w:t>
      </w:r>
    </w:p>
    <w:p w14:paraId="3606DCD1" w14:textId="47C86445" w:rsidR="00C64140" w:rsidRDefault="00C64140" w:rsidP="00C64140">
      <w:pPr>
        <w:pStyle w:val="ListParagraph"/>
        <w:ind w:left="2160"/>
        <w:rPr>
          <w:sz w:val="24"/>
          <w:szCs w:val="24"/>
        </w:rPr>
      </w:pPr>
      <w:r>
        <w:rPr>
          <w:sz w:val="24"/>
          <w:szCs w:val="24"/>
        </w:rPr>
        <w:t xml:space="preserve">Verification of bank reconciliations and check register review for </w:t>
      </w:r>
      <w:r w:rsidR="00973638">
        <w:rPr>
          <w:sz w:val="24"/>
          <w:szCs w:val="24"/>
        </w:rPr>
        <w:t>January 2026</w:t>
      </w:r>
    </w:p>
    <w:p w14:paraId="4D2E923B" w14:textId="20C8CC45" w:rsidR="00973638" w:rsidRDefault="00973638" w:rsidP="00C64140">
      <w:pPr>
        <w:pStyle w:val="ListParagraph"/>
        <w:ind w:left="2160"/>
        <w:rPr>
          <w:sz w:val="24"/>
          <w:szCs w:val="24"/>
        </w:rPr>
      </w:pPr>
      <w:r>
        <w:rPr>
          <w:sz w:val="24"/>
          <w:szCs w:val="24"/>
        </w:rPr>
        <w:t>Verification of bank reconciliations and check register review for February 2026</w:t>
      </w:r>
    </w:p>
    <w:p w14:paraId="134696BA" w14:textId="77777777" w:rsidR="00C64140" w:rsidRPr="00C64140" w:rsidRDefault="00C64140" w:rsidP="00C64140">
      <w:pPr>
        <w:pStyle w:val="ListParagraph"/>
        <w:ind w:left="2160"/>
        <w:rPr>
          <w:sz w:val="24"/>
          <w:szCs w:val="24"/>
        </w:rPr>
      </w:pPr>
    </w:p>
    <w:p w14:paraId="0345E172" w14:textId="1C2C19E3" w:rsidR="0026432F" w:rsidRDefault="0099150A" w:rsidP="0026432F">
      <w:pPr>
        <w:ind w:left="720"/>
        <w:rPr>
          <w:sz w:val="24"/>
          <w:szCs w:val="24"/>
        </w:rPr>
      </w:pPr>
      <w:r>
        <w:rPr>
          <w:sz w:val="24"/>
          <w:szCs w:val="24"/>
        </w:rPr>
        <w:t>Niki</w:t>
      </w:r>
      <w:r w:rsidR="0026432F">
        <w:rPr>
          <w:sz w:val="24"/>
          <w:szCs w:val="24"/>
        </w:rPr>
        <w:t xml:space="preserve"> Tugwell made </w:t>
      </w:r>
      <w:r w:rsidR="00973638">
        <w:rPr>
          <w:sz w:val="24"/>
          <w:szCs w:val="24"/>
        </w:rPr>
        <w:t>a motion to approve the Consent Agenda.  Holly Carlin seconded the motion which carried unanimously.</w:t>
      </w:r>
    </w:p>
    <w:p w14:paraId="68AB4D80" w14:textId="77777777" w:rsidR="0026432F" w:rsidRDefault="0026432F" w:rsidP="009E3AE8">
      <w:pPr>
        <w:tabs>
          <w:tab w:val="left" w:pos="720"/>
          <w:tab w:val="left" w:pos="1440"/>
          <w:tab w:val="left" w:pos="1980"/>
          <w:tab w:val="left" w:pos="5760"/>
          <w:tab w:val="left" w:pos="6480"/>
          <w:tab w:val="left" w:pos="7200"/>
          <w:tab w:val="left" w:pos="7920"/>
          <w:tab w:val="left" w:pos="8636"/>
          <w:tab w:val="right" w:pos="9360"/>
        </w:tabs>
        <w:ind w:left="720"/>
        <w:rPr>
          <w:sz w:val="24"/>
          <w:szCs w:val="24"/>
        </w:rPr>
      </w:pPr>
    </w:p>
    <w:p w14:paraId="64E001DD" w14:textId="77777777" w:rsidR="0000479D" w:rsidRDefault="0000479D" w:rsidP="0000479D">
      <w:pPr>
        <w:ind w:hanging="90"/>
        <w:jc w:val="both"/>
        <w:rPr>
          <w:b/>
          <w:bCs/>
          <w:sz w:val="24"/>
          <w:szCs w:val="24"/>
        </w:rPr>
      </w:pPr>
      <w:bookmarkStart w:id="0" w:name="_Hlk198215452"/>
      <w:bookmarkStart w:id="1" w:name="_Hlk203142960"/>
    </w:p>
    <w:bookmarkEnd w:id="0"/>
    <w:p w14:paraId="4E3CC08B" w14:textId="77777777" w:rsidR="006110E1" w:rsidRDefault="006110E1" w:rsidP="006110E1">
      <w:pPr>
        <w:pStyle w:val="ListParagraph"/>
        <w:widowControl/>
        <w:autoSpaceDE/>
        <w:autoSpaceDN/>
        <w:adjustRightInd/>
        <w:spacing w:after="160" w:line="256" w:lineRule="auto"/>
        <w:ind w:left="1170" w:hanging="1170"/>
        <w:rPr>
          <w:b/>
          <w:bCs/>
          <w:sz w:val="24"/>
          <w:szCs w:val="24"/>
        </w:rPr>
      </w:pPr>
    </w:p>
    <w:p w14:paraId="2CDC4C9A" w14:textId="116D0E97" w:rsidR="006110E1" w:rsidRDefault="006110E1" w:rsidP="006110E1">
      <w:pPr>
        <w:pStyle w:val="ListParagraph"/>
        <w:widowControl/>
        <w:autoSpaceDE/>
        <w:autoSpaceDN/>
        <w:adjustRightInd/>
        <w:spacing w:after="160" w:line="256" w:lineRule="auto"/>
        <w:ind w:left="1170" w:hanging="1170"/>
        <w:rPr>
          <w:b/>
          <w:bCs/>
          <w:sz w:val="24"/>
          <w:szCs w:val="24"/>
        </w:rPr>
      </w:pPr>
      <w:r>
        <w:rPr>
          <w:b/>
          <w:bCs/>
          <w:sz w:val="24"/>
          <w:szCs w:val="24"/>
        </w:rPr>
        <w:lastRenderedPageBreak/>
        <w:t>H</w:t>
      </w:r>
      <w:r w:rsidRPr="00FA0C39">
        <w:rPr>
          <w:b/>
          <w:bCs/>
          <w:sz w:val="24"/>
          <w:szCs w:val="24"/>
        </w:rPr>
        <w:t xml:space="preserve">CCA Regular Board Meeting Minutes – </w:t>
      </w:r>
      <w:r w:rsidR="00973638">
        <w:rPr>
          <w:b/>
          <w:bCs/>
          <w:sz w:val="24"/>
          <w:szCs w:val="24"/>
        </w:rPr>
        <w:t>March</w:t>
      </w:r>
      <w:r>
        <w:rPr>
          <w:b/>
          <w:bCs/>
          <w:sz w:val="24"/>
          <w:szCs w:val="24"/>
        </w:rPr>
        <w:t xml:space="preserve"> 26, 2026 – Page 2</w:t>
      </w:r>
    </w:p>
    <w:p w14:paraId="2387C631" w14:textId="77777777" w:rsidR="00F30727" w:rsidRDefault="00F30727" w:rsidP="00F30727">
      <w:pPr>
        <w:pStyle w:val="ListParagraph"/>
        <w:contextualSpacing w:val="0"/>
        <w:rPr>
          <w:sz w:val="24"/>
          <w:szCs w:val="24"/>
        </w:rPr>
      </w:pPr>
    </w:p>
    <w:p w14:paraId="04C4C830" w14:textId="7BA5F502" w:rsidR="000D19E7" w:rsidRDefault="00D237A8" w:rsidP="007916C2">
      <w:pPr>
        <w:pStyle w:val="ListParagraph"/>
        <w:numPr>
          <w:ilvl w:val="0"/>
          <w:numId w:val="2"/>
        </w:numPr>
        <w:ind w:hanging="630"/>
        <w:contextualSpacing w:val="0"/>
        <w:rPr>
          <w:sz w:val="24"/>
          <w:szCs w:val="24"/>
        </w:rPr>
      </w:pPr>
      <w:r w:rsidRPr="008D01CA">
        <w:rPr>
          <w:b/>
          <w:bCs/>
          <w:sz w:val="24"/>
          <w:szCs w:val="24"/>
          <w:u w:val="single"/>
        </w:rPr>
        <w:t>PRESIDENT’S REPORT</w:t>
      </w:r>
      <w:bookmarkStart w:id="2" w:name="_Hlk17897434"/>
      <w:r w:rsidRPr="008D01CA">
        <w:rPr>
          <w:sz w:val="24"/>
          <w:szCs w:val="24"/>
        </w:rPr>
        <w:t xml:space="preserve">:  </w:t>
      </w:r>
      <w:r w:rsidR="007124CA">
        <w:rPr>
          <w:sz w:val="24"/>
          <w:szCs w:val="24"/>
        </w:rPr>
        <w:t>Vice President, Sara Harnish,</w:t>
      </w:r>
      <w:r w:rsidRPr="008D01CA">
        <w:rPr>
          <w:sz w:val="24"/>
          <w:szCs w:val="24"/>
        </w:rPr>
        <w:t xml:space="preserve"> reported:  </w:t>
      </w:r>
    </w:p>
    <w:p w14:paraId="117B6687" w14:textId="77777777" w:rsidR="008D01CA" w:rsidRPr="008D01CA" w:rsidRDefault="008D01CA" w:rsidP="008D01CA">
      <w:pPr>
        <w:pStyle w:val="ListParagraph"/>
        <w:ind w:left="1440"/>
        <w:contextualSpacing w:val="0"/>
        <w:rPr>
          <w:sz w:val="24"/>
          <w:szCs w:val="24"/>
        </w:rPr>
      </w:pPr>
    </w:p>
    <w:bookmarkEnd w:id="1"/>
    <w:p w14:paraId="60AD83CC" w14:textId="167F114A" w:rsidR="00BC111F" w:rsidRDefault="00BC111F" w:rsidP="00097075">
      <w:pPr>
        <w:pStyle w:val="ListParagraph"/>
        <w:numPr>
          <w:ilvl w:val="1"/>
          <w:numId w:val="2"/>
        </w:numPr>
        <w:rPr>
          <w:sz w:val="24"/>
          <w:szCs w:val="24"/>
        </w:rPr>
      </w:pPr>
      <w:r w:rsidRPr="00097075">
        <w:rPr>
          <w:sz w:val="24"/>
          <w:szCs w:val="24"/>
        </w:rPr>
        <w:t>Report on discussion in Executive Session and any items requiring Board action:</w:t>
      </w:r>
    </w:p>
    <w:p w14:paraId="290FB255" w14:textId="77777777" w:rsidR="0009418A" w:rsidRPr="00097075" w:rsidRDefault="0009418A" w:rsidP="0009418A">
      <w:pPr>
        <w:pStyle w:val="ListParagraph"/>
        <w:ind w:left="1350"/>
        <w:rPr>
          <w:sz w:val="24"/>
          <w:szCs w:val="24"/>
        </w:rPr>
      </w:pPr>
    </w:p>
    <w:p w14:paraId="0BEC1320" w14:textId="09B29668" w:rsidR="00923DC0" w:rsidRDefault="00923DC0" w:rsidP="003D6111">
      <w:pPr>
        <w:pStyle w:val="ListParagraph"/>
        <w:widowControl/>
        <w:numPr>
          <w:ilvl w:val="0"/>
          <w:numId w:val="6"/>
        </w:numPr>
        <w:autoSpaceDE/>
        <w:autoSpaceDN/>
        <w:adjustRightInd/>
        <w:spacing w:after="160" w:line="256" w:lineRule="auto"/>
        <w:rPr>
          <w:sz w:val="24"/>
          <w:szCs w:val="24"/>
        </w:rPr>
      </w:pPr>
      <w:r w:rsidRPr="003E5BCC">
        <w:rPr>
          <w:sz w:val="24"/>
          <w:szCs w:val="24"/>
        </w:rPr>
        <w:t>The</w:t>
      </w:r>
      <w:r w:rsidR="00552B17">
        <w:rPr>
          <w:sz w:val="24"/>
          <w:szCs w:val="24"/>
        </w:rPr>
        <w:t xml:space="preserve"> Board approved the bid to restore the pool deck with ‘Westcoat MA Coat’ from DA Construction, dba DAC.  The bid, which was recommended by the Finance Committee, was for $54,755.25.  The work will be done as soon as weather permits.</w:t>
      </w:r>
      <w:r w:rsidR="007124CA">
        <w:rPr>
          <w:sz w:val="24"/>
          <w:szCs w:val="24"/>
        </w:rPr>
        <w:t xml:space="preserve">  The Board also approved a bid to replace the pressure valve from Summit Engineering.  Cost $25,000.</w:t>
      </w:r>
    </w:p>
    <w:p w14:paraId="02BEF098" w14:textId="77777777" w:rsidR="00D12EA8" w:rsidRDefault="00D12EA8" w:rsidP="00D12EA8">
      <w:pPr>
        <w:pStyle w:val="ListParagraph"/>
        <w:widowControl/>
        <w:autoSpaceDE/>
        <w:autoSpaceDN/>
        <w:adjustRightInd/>
        <w:spacing w:after="160" w:line="256" w:lineRule="auto"/>
        <w:ind w:left="2160"/>
        <w:rPr>
          <w:sz w:val="24"/>
          <w:szCs w:val="24"/>
        </w:rPr>
      </w:pPr>
    </w:p>
    <w:p w14:paraId="7DF21510" w14:textId="116715FE" w:rsidR="008D01CA" w:rsidRDefault="00AF6709" w:rsidP="00552B17">
      <w:pPr>
        <w:pStyle w:val="ListParagraph"/>
        <w:widowControl/>
        <w:numPr>
          <w:ilvl w:val="1"/>
          <w:numId w:val="2"/>
        </w:numPr>
        <w:autoSpaceDE/>
        <w:autoSpaceDN/>
        <w:adjustRightInd/>
        <w:spacing w:after="160" w:line="256" w:lineRule="auto"/>
        <w:rPr>
          <w:sz w:val="24"/>
          <w:szCs w:val="24"/>
        </w:rPr>
      </w:pPr>
      <w:r w:rsidRPr="0009418A">
        <w:rPr>
          <w:sz w:val="24"/>
          <w:szCs w:val="24"/>
        </w:rPr>
        <w:t xml:space="preserve">Correspondence consisted of </w:t>
      </w:r>
      <w:r w:rsidR="002277BB">
        <w:rPr>
          <w:sz w:val="24"/>
          <w:szCs w:val="24"/>
        </w:rPr>
        <w:t xml:space="preserve">a letter </w:t>
      </w:r>
      <w:r w:rsidR="00552B17">
        <w:rPr>
          <w:sz w:val="24"/>
          <w:szCs w:val="24"/>
        </w:rPr>
        <w:t xml:space="preserve">inquiring when the candidate’s statements will be distributed.  They have been distributed.  And a letter about private groups being levied fees for use of common area rooms.  The Board determined that they interpret the rule as </w:t>
      </w:r>
      <w:r w:rsidR="007124CA">
        <w:rPr>
          <w:sz w:val="24"/>
          <w:szCs w:val="24"/>
        </w:rPr>
        <w:t>‘</w:t>
      </w:r>
      <w:r w:rsidR="00552B17">
        <w:rPr>
          <w:sz w:val="24"/>
          <w:szCs w:val="24"/>
        </w:rPr>
        <w:t>groups that meet and are not open to all residents, are private groups and are therefore subject to charges.</w:t>
      </w:r>
      <w:r w:rsidR="007124CA">
        <w:rPr>
          <w:sz w:val="24"/>
          <w:szCs w:val="24"/>
        </w:rPr>
        <w:t>’</w:t>
      </w:r>
    </w:p>
    <w:p w14:paraId="4A402BEE" w14:textId="77777777" w:rsidR="006C3A23" w:rsidRPr="006C3A23" w:rsidRDefault="006C3A23" w:rsidP="006C3A23">
      <w:pPr>
        <w:pStyle w:val="ListParagraph"/>
        <w:widowControl/>
        <w:autoSpaceDE/>
        <w:autoSpaceDN/>
        <w:adjustRightInd/>
        <w:spacing w:after="160" w:line="256" w:lineRule="auto"/>
        <w:ind w:left="1350"/>
        <w:rPr>
          <w:sz w:val="24"/>
          <w:szCs w:val="24"/>
        </w:rPr>
      </w:pPr>
    </w:p>
    <w:p w14:paraId="13469BF6" w14:textId="0F205504" w:rsidR="00C74EFC" w:rsidRPr="009B4E5B" w:rsidRDefault="00C74EFC" w:rsidP="00C74EFC">
      <w:pPr>
        <w:pStyle w:val="ListParagraph"/>
        <w:widowControl/>
        <w:numPr>
          <w:ilvl w:val="0"/>
          <w:numId w:val="2"/>
        </w:numPr>
        <w:autoSpaceDE/>
        <w:autoSpaceDN/>
        <w:adjustRightInd/>
        <w:spacing w:after="160" w:line="256" w:lineRule="auto"/>
        <w:rPr>
          <w:b/>
          <w:bCs/>
          <w:sz w:val="24"/>
          <w:szCs w:val="24"/>
        </w:rPr>
      </w:pPr>
      <w:r>
        <w:rPr>
          <w:b/>
          <w:bCs/>
          <w:sz w:val="24"/>
          <w:szCs w:val="24"/>
          <w:u w:val="single"/>
        </w:rPr>
        <w:t>TREASURER’S REPORT</w:t>
      </w:r>
      <w:r>
        <w:rPr>
          <w:sz w:val="24"/>
          <w:szCs w:val="24"/>
        </w:rPr>
        <w:t>:  Holly Carlin, Treasurer</w:t>
      </w:r>
      <w:r w:rsidR="009B4E5B">
        <w:rPr>
          <w:sz w:val="24"/>
          <w:szCs w:val="24"/>
        </w:rPr>
        <w:t>:</w:t>
      </w:r>
    </w:p>
    <w:p w14:paraId="12C15184" w14:textId="77777777" w:rsidR="009B4E5B" w:rsidRDefault="009B4E5B" w:rsidP="009B4E5B">
      <w:pPr>
        <w:pStyle w:val="ListParagraph"/>
        <w:widowControl/>
        <w:autoSpaceDE/>
        <w:autoSpaceDN/>
        <w:adjustRightInd/>
        <w:spacing w:after="160" w:line="256" w:lineRule="auto"/>
        <w:rPr>
          <w:b/>
          <w:bCs/>
          <w:sz w:val="24"/>
          <w:szCs w:val="24"/>
          <w:u w:val="single"/>
        </w:rPr>
      </w:pPr>
    </w:p>
    <w:p w14:paraId="29A4D6ED" w14:textId="3A55494C" w:rsidR="009B4E5B" w:rsidRDefault="009B4E5B" w:rsidP="009B4E5B">
      <w:pPr>
        <w:pStyle w:val="ListParagraph"/>
        <w:widowControl/>
        <w:numPr>
          <w:ilvl w:val="0"/>
          <w:numId w:val="28"/>
        </w:numPr>
        <w:autoSpaceDE/>
        <w:autoSpaceDN/>
        <w:adjustRightInd/>
        <w:spacing w:after="160" w:line="256" w:lineRule="auto"/>
        <w:ind w:left="720" w:hanging="720"/>
        <w:rPr>
          <w:sz w:val="24"/>
          <w:szCs w:val="24"/>
        </w:rPr>
      </w:pPr>
      <w:r>
        <w:rPr>
          <w:b/>
          <w:bCs/>
          <w:sz w:val="24"/>
          <w:szCs w:val="24"/>
          <w:u w:val="single"/>
        </w:rPr>
        <w:t>Review of Reserve Fund Expenditures</w:t>
      </w:r>
      <w:r>
        <w:rPr>
          <w:sz w:val="24"/>
          <w:szCs w:val="24"/>
        </w:rPr>
        <w:t>:</w:t>
      </w:r>
    </w:p>
    <w:p w14:paraId="47AA4C44" w14:textId="17B61A5D" w:rsidR="009B4E5B" w:rsidRDefault="00E736D9" w:rsidP="009B4E5B">
      <w:pPr>
        <w:widowControl/>
        <w:autoSpaceDE/>
        <w:autoSpaceDN/>
        <w:adjustRightInd/>
        <w:spacing w:after="160" w:line="256" w:lineRule="auto"/>
        <w:ind w:left="720"/>
        <w:rPr>
          <w:sz w:val="24"/>
          <w:szCs w:val="24"/>
        </w:rPr>
      </w:pPr>
      <w:r>
        <w:rPr>
          <w:sz w:val="24"/>
          <w:szCs w:val="24"/>
        </w:rPr>
        <w:t>February</w:t>
      </w:r>
      <w:r w:rsidR="009B4E5B">
        <w:rPr>
          <w:sz w:val="24"/>
          <w:szCs w:val="24"/>
        </w:rPr>
        <w:t xml:space="preserve"> Reserve Expenditures:      </w:t>
      </w:r>
    </w:p>
    <w:p w14:paraId="0A9B601B" w14:textId="117239AC" w:rsidR="009B4E5B" w:rsidRDefault="009B4E5B" w:rsidP="009B4E5B">
      <w:pPr>
        <w:pStyle w:val="NoSpacing"/>
        <w:ind w:left="720"/>
        <w:rPr>
          <w:rFonts w:ascii="Times New Roman" w:hAnsi="Times New Roman"/>
          <w:sz w:val="24"/>
          <w:szCs w:val="24"/>
        </w:rPr>
      </w:pPr>
      <w:r w:rsidRPr="009B4E5B">
        <w:rPr>
          <w:rFonts w:ascii="Times New Roman" w:hAnsi="Times New Roman"/>
          <w:sz w:val="24"/>
          <w:szCs w:val="24"/>
        </w:rPr>
        <w:t>Fence Repair/Replacement</w:t>
      </w:r>
      <w:r w:rsidRPr="009B4E5B">
        <w:rPr>
          <w:rFonts w:ascii="Times New Roman" w:hAnsi="Times New Roman"/>
          <w:sz w:val="24"/>
          <w:szCs w:val="24"/>
        </w:rPr>
        <w:tab/>
      </w:r>
      <w:r w:rsidRPr="009B4E5B">
        <w:rPr>
          <w:rFonts w:ascii="Times New Roman" w:hAnsi="Times New Roman"/>
          <w:sz w:val="24"/>
          <w:szCs w:val="24"/>
        </w:rPr>
        <w:tab/>
        <w:t xml:space="preserve">    </w:t>
      </w:r>
      <w:r w:rsidR="00E736D9">
        <w:rPr>
          <w:rFonts w:ascii="Times New Roman" w:hAnsi="Times New Roman"/>
          <w:sz w:val="24"/>
          <w:szCs w:val="24"/>
        </w:rPr>
        <w:t>326.98</w:t>
      </w:r>
      <w:r w:rsidRPr="009B4E5B">
        <w:rPr>
          <w:rFonts w:ascii="Times New Roman" w:hAnsi="Times New Roman"/>
          <w:sz w:val="24"/>
          <w:szCs w:val="24"/>
        </w:rPr>
        <w:tab/>
        <w:t>MJ Murphy</w:t>
      </w:r>
      <w:r w:rsidRPr="009B4E5B">
        <w:rPr>
          <w:rFonts w:ascii="Times New Roman" w:hAnsi="Times New Roman"/>
          <w:sz w:val="24"/>
          <w:szCs w:val="24"/>
        </w:rPr>
        <w:tab/>
      </w:r>
      <w:r>
        <w:rPr>
          <w:rFonts w:ascii="Times New Roman" w:hAnsi="Times New Roman"/>
          <w:sz w:val="24"/>
          <w:szCs w:val="24"/>
        </w:rPr>
        <w:tab/>
      </w:r>
      <w:r w:rsidR="00E736D9">
        <w:rPr>
          <w:rFonts w:ascii="Times New Roman" w:hAnsi="Times New Roman"/>
          <w:sz w:val="24"/>
          <w:szCs w:val="24"/>
        </w:rPr>
        <w:t>misc. parts for repairs</w:t>
      </w:r>
    </w:p>
    <w:p w14:paraId="43A925AB" w14:textId="48E667DE" w:rsidR="009B4E5B" w:rsidRDefault="00E736D9" w:rsidP="009B4E5B">
      <w:pPr>
        <w:pStyle w:val="NoSpacing"/>
        <w:ind w:left="720"/>
        <w:rPr>
          <w:rFonts w:ascii="Times New Roman" w:hAnsi="Times New Roman"/>
          <w:sz w:val="24"/>
          <w:szCs w:val="24"/>
        </w:rPr>
      </w:pPr>
      <w:r>
        <w:rPr>
          <w:rFonts w:ascii="Times New Roman" w:hAnsi="Times New Roman"/>
          <w:sz w:val="24"/>
          <w:szCs w:val="24"/>
        </w:rPr>
        <w:t xml:space="preserve">Gutter </w:t>
      </w:r>
      <w:r w:rsidR="009B4E5B">
        <w:rPr>
          <w:rFonts w:ascii="Times New Roman" w:hAnsi="Times New Roman"/>
          <w:sz w:val="24"/>
          <w:szCs w:val="24"/>
        </w:rPr>
        <w:t>Replacement</w:t>
      </w:r>
      <w:r w:rsidR="009B4E5B">
        <w:rPr>
          <w:rFonts w:ascii="Times New Roman" w:hAnsi="Times New Roman"/>
          <w:sz w:val="24"/>
          <w:szCs w:val="24"/>
        </w:rPr>
        <w:tab/>
      </w:r>
      <w:r w:rsidR="009B4E5B">
        <w:rPr>
          <w:rFonts w:ascii="Times New Roman" w:hAnsi="Times New Roman"/>
          <w:sz w:val="24"/>
          <w:szCs w:val="24"/>
        </w:rPr>
        <w:tab/>
      </w:r>
      <w:r>
        <w:rPr>
          <w:rFonts w:ascii="Times New Roman" w:hAnsi="Times New Roman"/>
          <w:sz w:val="24"/>
          <w:szCs w:val="24"/>
        </w:rPr>
        <w:tab/>
      </w:r>
      <w:r w:rsidR="009B4E5B">
        <w:rPr>
          <w:rFonts w:ascii="Times New Roman" w:hAnsi="Times New Roman"/>
          <w:sz w:val="24"/>
          <w:szCs w:val="24"/>
        </w:rPr>
        <w:t xml:space="preserve"> </w:t>
      </w:r>
      <w:r>
        <w:rPr>
          <w:rFonts w:ascii="Times New Roman" w:hAnsi="Times New Roman"/>
          <w:sz w:val="24"/>
          <w:szCs w:val="24"/>
        </w:rPr>
        <w:t xml:space="preserve">   550.00</w:t>
      </w:r>
      <w:r w:rsidR="009B4E5B">
        <w:rPr>
          <w:rFonts w:ascii="Times New Roman" w:hAnsi="Times New Roman"/>
          <w:sz w:val="24"/>
          <w:szCs w:val="24"/>
        </w:rPr>
        <w:tab/>
      </w:r>
      <w:r>
        <w:rPr>
          <w:rFonts w:ascii="Times New Roman" w:hAnsi="Times New Roman"/>
          <w:sz w:val="24"/>
          <w:szCs w:val="24"/>
        </w:rPr>
        <w:t>AR Gutter</w:t>
      </w:r>
      <w:r>
        <w:rPr>
          <w:rFonts w:ascii="Times New Roman" w:hAnsi="Times New Roman"/>
          <w:sz w:val="24"/>
          <w:szCs w:val="24"/>
        </w:rPr>
        <w:tab/>
      </w:r>
      <w:r w:rsidR="009B4E5B">
        <w:rPr>
          <w:rFonts w:ascii="Times New Roman" w:hAnsi="Times New Roman"/>
          <w:sz w:val="24"/>
          <w:szCs w:val="24"/>
        </w:rPr>
        <w:tab/>
      </w:r>
      <w:r>
        <w:rPr>
          <w:rFonts w:ascii="Times New Roman" w:hAnsi="Times New Roman"/>
          <w:sz w:val="24"/>
          <w:szCs w:val="24"/>
        </w:rPr>
        <w:t>misc. parts for repairs</w:t>
      </w:r>
    </w:p>
    <w:p w14:paraId="6B7590EE" w14:textId="0B5B3A48" w:rsidR="009B4E5B" w:rsidRDefault="00E736D9" w:rsidP="009B4E5B">
      <w:pPr>
        <w:pStyle w:val="NoSpacing"/>
        <w:ind w:left="720" w:right="-180"/>
        <w:rPr>
          <w:rFonts w:ascii="Times New Roman" w:hAnsi="Times New Roman"/>
          <w:sz w:val="24"/>
          <w:szCs w:val="24"/>
        </w:rPr>
      </w:pPr>
      <w:r>
        <w:rPr>
          <w:rFonts w:ascii="Times New Roman" w:hAnsi="Times New Roman"/>
          <w:sz w:val="24"/>
          <w:szCs w:val="24"/>
        </w:rPr>
        <w:t>Well Repairs</w:t>
      </w:r>
      <w:r>
        <w:rPr>
          <w:rFonts w:ascii="Times New Roman" w:hAnsi="Times New Roman"/>
          <w:sz w:val="24"/>
          <w:szCs w:val="24"/>
        </w:rPr>
        <w:tab/>
      </w:r>
      <w:r w:rsidR="009B4E5B">
        <w:rPr>
          <w:rFonts w:ascii="Times New Roman" w:hAnsi="Times New Roman"/>
          <w:sz w:val="24"/>
          <w:szCs w:val="24"/>
        </w:rPr>
        <w:tab/>
      </w:r>
      <w:r w:rsidR="009B4E5B">
        <w:rPr>
          <w:rFonts w:ascii="Times New Roman" w:hAnsi="Times New Roman"/>
          <w:sz w:val="24"/>
          <w:szCs w:val="24"/>
        </w:rPr>
        <w:tab/>
      </w:r>
      <w:r w:rsidR="009B4E5B">
        <w:rPr>
          <w:rFonts w:ascii="Times New Roman" w:hAnsi="Times New Roman"/>
          <w:sz w:val="24"/>
          <w:szCs w:val="24"/>
        </w:rPr>
        <w:tab/>
        <w:t xml:space="preserve"> </w:t>
      </w:r>
      <w:r>
        <w:rPr>
          <w:rFonts w:ascii="Times New Roman" w:hAnsi="Times New Roman"/>
          <w:sz w:val="24"/>
          <w:szCs w:val="24"/>
          <w:u w:val="single"/>
        </w:rPr>
        <w:t>3,998.04</w:t>
      </w:r>
      <w:r w:rsidR="009B4E5B">
        <w:rPr>
          <w:rFonts w:ascii="Times New Roman" w:hAnsi="Times New Roman"/>
          <w:sz w:val="24"/>
          <w:szCs w:val="24"/>
        </w:rPr>
        <w:tab/>
      </w:r>
      <w:r>
        <w:rPr>
          <w:rFonts w:ascii="Times New Roman" w:hAnsi="Times New Roman"/>
          <w:sz w:val="24"/>
          <w:szCs w:val="24"/>
        </w:rPr>
        <w:t>River Pump Serv.</w:t>
      </w:r>
      <w:r w:rsidR="009B4E5B">
        <w:rPr>
          <w:rFonts w:ascii="Times New Roman" w:hAnsi="Times New Roman"/>
          <w:sz w:val="24"/>
          <w:szCs w:val="24"/>
        </w:rPr>
        <w:tab/>
      </w:r>
      <w:r>
        <w:rPr>
          <w:rFonts w:ascii="Times New Roman" w:hAnsi="Times New Roman"/>
          <w:sz w:val="24"/>
          <w:szCs w:val="24"/>
        </w:rPr>
        <w:t>Broken 4” line</w:t>
      </w:r>
    </w:p>
    <w:p w14:paraId="751C3080" w14:textId="395CD06E" w:rsidR="00735F17" w:rsidRDefault="00735F17" w:rsidP="009B4E5B">
      <w:pPr>
        <w:pStyle w:val="NoSpacing"/>
        <w:ind w:left="720" w:right="-1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736D9">
        <w:rPr>
          <w:rFonts w:ascii="Times New Roman" w:hAnsi="Times New Roman"/>
          <w:sz w:val="24"/>
          <w:szCs w:val="24"/>
        </w:rPr>
        <w:t>4,875.02</w:t>
      </w:r>
    </w:p>
    <w:p w14:paraId="00F84E32" w14:textId="388E61C4" w:rsidR="009B4E5B" w:rsidRPr="009B4E5B" w:rsidRDefault="009B4E5B" w:rsidP="009B4E5B">
      <w:pPr>
        <w:pStyle w:val="NoSpacing"/>
        <w:ind w:right="-180"/>
        <w:rPr>
          <w:rFonts w:ascii="Times New Roman" w:hAnsi="Times New Roman"/>
          <w:sz w:val="24"/>
          <w:szCs w:val="24"/>
        </w:rPr>
      </w:pPr>
    </w:p>
    <w:p w14:paraId="4A4FF7B3" w14:textId="2B574124" w:rsidR="002D31C3" w:rsidRPr="007124CA" w:rsidRDefault="00CF6EA7" w:rsidP="00971292">
      <w:pPr>
        <w:pStyle w:val="ListParagraph"/>
        <w:widowControl/>
        <w:numPr>
          <w:ilvl w:val="0"/>
          <w:numId w:val="28"/>
        </w:numPr>
        <w:autoSpaceDE/>
        <w:autoSpaceDN/>
        <w:adjustRightInd/>
        <w:spacing w:after="160" w:line="256" w:lineRule="auto"/>
        <w:ind w:left="720" w:hanging="720"/>
        <w:rPr>
          <w:sz w:val="24"/>
          <w:szCs w:val="24"/>
        </w:rPr>
      </w:pPr>
      <w:r w:rsidRPr="007124CA">
        <w:rPr>
          <w:b/>
          <w:bCs/>
          <w:sz w:val="24"/>
          <w:szCs w:val="24"/>
          <w:u w:val="single"/>
        </w:rPr>
        <w:t>Financial Statements</w:t>
      </w:r>
      <w:r w:rsidR="009B4E5B" w:rsidRPr="007124CA">
        <w:rPr>
          <w:sz w:val="24"/>
          <w:szCs w:val="24"/>
        </w:rPr>
        <w:t>:</w:t>
      </w:r>
      <w:r w:rsidR="00616BDF" w:rsidRPr="007124CA">
        <w:rPr>
          <w:sz w:val="24"/>
          <w:szCs w:val="24"/>
        </w:rPr>
        <w:t xml:space="preserve"> </w:t>
      </w:r>
      <w:r w:rsidR="002D31C3" w:rsidRPr="007124CA">
        <w:rPr>
          <w:sz w:val="24"/>
          <w:szCs w:val="24"/>
        </w:rPr>
        <w:t>“Niki and I did review all the bank recs for Jan and Feb and I did tie them out to the G/L</w:t>
      </w:r>
      <w:r w:rsidR="007124CA" w:rsidRPr="007124CA">
        <w:rPr>
          <w:sz w:val="24"/>
          <w:szCs w:val="24"/>
        </w:rPr>
        <w:t>.</w:t>
      </w:r>
      <w:r w:rsidR="007124CA">
        <w:rPr>
          <w:sz w:val="24"/>
          <w:szCs w:val="24"/>
        </w:rPr>
        <w:t xml:space="preserve"> </w:t>
      </w:r>
      <w:r w:rsidR="002D31C3" w:rsidRPr="007124CA">
        <w:rPr>
          <w:sz w:val="24"/>
          <w:szCs w:val="24"/>
        </w:rPr>
        <w:t xml:space="preserve">The financial statements that are presented for January and February are still </w:t>
      </w:r>
      <w:proofErr w:type="gramStart"/>
      <w:r w:rsidR="002D31C3" w:rsidRPr="007124CA">
        <w:rPr>
          <w:sz w:val="24"/>
          <w:szCs w:val="24"/>
        </w:rPr>
        <w:t>draft</w:t>
      </w:r>
      <w:proofErr w:type="gramEnd"/>
      <w:r w:rsidR="002D31C3" w:rsidRPr="007124CA">
        <w:rPr>
          <w:sz w:val="24"/>
          <w:szCs w:val="24"/>
        </w:rPr>
        <w:t xml:space="preserve"> since the 2025 year</w:t>
      </w:r>
      <w:r w:rsidR="00481D68">
        <w:rPr>
          <w:sz w:val="24"/>
          <w:szCs w:val="24"/>
        </w:rPr>
        <w:t>-</w:t>
      </w:r>
      <w:r w:rsidR="002D31C3" w:rsidRPr="007124CA">
        <w:rPr>
          <w:sz w:val="24"/>
          <w:szCs w:val="24"/>
        </w:rPr>
        <w:t>end journal entries are not input into the Sage yet, along with the budget.  By April, January through March financial statements should be in the format we are used to seeing</w:t>
      </w:r>
      <w:r w:rsidR="00481D68">
        <w:rPr>
          <w:sz w:val="24"/>
          <w:szCs w:val="24"/>
        </w:rPr>
        <w:t>,</w:t>
      </w:r>
      <w:r w:rsidR="002D31C3" w:rsidRPr="007124CA">
        <w:rPr>
          <w:sz w:val="24"/>
          <w:szCs w:val="24"/>
        </w:rPr>
        <w:t xml:space="preserve"> </w:t>
      </w:r>
      <w:proofErr w:type="gramStart"/>
      <w:r w:rsidR="002D31C3" w:rsidRPr="007124CA">
        <w:rPr>
          <w:sz w:val="24"/>
          <w:szCs w:val="24"/>
        </w:rPr>
        <w:t>comparative</w:t>
      </w:r>
      <w:proofErr w:type="gramEnd"/>
      <w:r w:rsidR="002D31C3" w:rsidRPr="007124CA">
        <w:rPr>
          <w:sz w:val="24"/>
          <w:szCs w:val="24"/>
        </w:rPr>
        <w:t xml:space="preserve"> with the prior year and to budget.  Since I will not be here in April, Fran will be presenting the financial statements.</w:t>
      </w:r>
    </w:p>
    <w:p w14:paraId="05BD7479" w14:textId="77777777" w:rsidR="002D31C3" w:rsidRDefault="002D31C3" w:rsidP="002D31C3">
      <w:pPr>
        <w:pStyle w:val="ListParagraph"/>
        <w:widowControl/>
        <w:autoSpaceDE/>
        <w:autoSpaceDN/>
        <w:adjustRightInd/>
        <w:spacing w:after="160" w:line="256" w:lineRule="auto"/>
        <w:rPr>
          <w:sz w:val="24"/>
          <w:szCs w:val="24"/>
        </w:rPr>
      </w:pPr>
    </w:p>
    <w:p w14:paraId="73C35AF8" w14:textId="12AA9F28" w:rsidR="002D31C3" w:rsidRDefault="00481D68" w:rsidP="002D31C3">
      <w:pPr>
        <w:pStyle w:val="ListParagraph"/>
        <w:widowControl/>
        <w:autoSpaceDE/>
        <w:autoSpaceDN/>
        <w:adjustRightInd/>
        <w:spacing w:after="160" w:line="256" w:lineRule="auto"/>
        <w:rPr>
          <w:sz w:val="24"/>
          <w:szCs w:val="24"/>
        </w:rPr>
      </w:pPr>
      <w:r>
        <w:rPr>
          <w:sz w:val="24"/>
          <w:szCs w:val="24"/>
        </w:rPr>
        <w:t>“</w:t>
      </w:r>
      <w:r w:rsidR="002D31C3">
        <w:rPr>
          <w:sz w:val="24"/>
          <w:szCs w:val="24"/>
        </w:rPr>
        <w:t xml:space="preserve">January and </w:t>
      </w:r>
      <w:proofErr w:type="spellStart"/>
      <w:r w:rsidR="002D31C3">
        <w:rPr>
          <w:sz w:val="24"/>
          <w:szCs w:val="24"/>
        </w:rPr>
        <w:t>Feburary</w:t>
      </w:r>
      <w:proofErr w:type="spellEnd"/>
      <w:r w:rsidR="002D31C3">
        <w:rPr>
          <w:sz w:val="24"/>
          <w:szCs w:val="24"/>
        </w:rPr>
        <w:t xml:space="preserve"> are still on a cash basis.  We are going to hybrid accrual basis starting in March.  The G/L will not be left open for all invoices</w:t>
      </w:r>
      <w:r>
        <w:rPr>
          <w:sz w:val="24"/>
          <w:szCs w:val="24"/>
        </w:rPr>
        <w:t>,</w:t>
      </w:r>
      <w:r w:rsidR="002D31C3">
        <w:rPr>
          <w:sz w:val="24"/>
          <w:szCs w:val="24"/>
        </w:rPr>
        <w:t xml:space="preserve"> but large or unusual invoices will be accrued to the month the expense was incurre</w:t>
      </w:r>
      <w:r w:rsidR="00861C96">
        <w:rPr>
          <w:sz w:val="24"/>
          <w:szCs w:val="24"/>
        </w:rPr>
        <w:t>d.</w:t>
      </w:r>
    </w:p>
    <w:p w14:paraId="3F88B21F" w14:textId="77777777" w:rsidR="00861C96" w:rsidRDefault="00861C96" w:rsidP="002D31C3">
      <w:pPr>
        <w:pStyle w:val="ListParagraph"/>
        <w:widowControl/>
        <w:autoSpaceDE/>
        <w:autoSpaceDN/>
        <w:adjustRightInd/>
        <w:spacing w:after="160" w:line="256" w:lineRule="auto"/>
        <w:rPr>
          <w:sz w:val="24"/>
          <w:szCs w:val="24"/>
        </w:rPr>
      </w:pPr>
    </w:p>
    <w:p w14:paraId="24DB5DEE" w14:textId="726502E8" w:rsidR="00861C96" w:rsidRDefault="00481D68" w:rsidP="002D31C3">
      <w:pPr>
        <w:pStyle w:val="ListParagraph"/>
        <w:widowControl/>
        <w:autoSpaceDE/>
        <w:autoSpaceDN/>
        <w:adjustRightInd/>
        <w:spacing w:after="160" w:line="256" w:lineRule="auto"/>
        <w:rPr>
          <w:sz w:val="24"/>
          <w:szCs w:val="24"/>
        </w:rPr>
      </w:pPr>
      <w:r>
        <w:rPr>
          <w:sz w:val="24"/>
          <w:szCs w:val="24"/>
        </w:rPr>
        <w:t>“</w:t>
      </w:r>
      <w:r w:rsidR="00861C96">
        <w:rPr>
          <w:sz w:val="24"/>
          <w:szCs w:val="24"/>
        </w:rPr>
        <w:t xml:space="preserve">There is a sizable difference in expenses between January and February.  Revenue is comparable.  The reason why January expenses are so low, especially compared to February, is because December’s expenses of $108,120 that were paid in January were accrued back to December.  January expenses only reflect January’s expenses paid in January with no month end accrual (cash basis).  February expenses are still cash basis and reflect January and February’s expenses paid in February (gas, </w:t>
      </w:r>
      <w:proofErr w:type="gramStart"/>
      <w:r w:rsidR="00861C96">
        <w:rPr>
          <w:sz w:val="24"/>
          <w:szCs w:val="24"/>
        </w:rPr>
        <w:t>electric</w:t>
      </w:r>
      <w:proofErr w:type="gramEnd"/>
      <w:r w:rsidR="00861C96">
        <w:rPr>
          <w:sz w:val="24"/>
          <w:szCs w:val="24"/>
        </w:rPr>
        <w:t>, water, etc.)  Basically, at the end of February we are still missing one month of expenses.  By the end of March, we will be back on an accrual basis and will have 3 months of expenses.</w:t>
      </w:r>
    </w:p>
    <w:p w14:paraId="0DE91032" w14:textId="77777777" w:rsidR="00861C96" w:rsidRPr="002D31C3" w:rsidRDefault="00861C96" w:rsidP="002D31C3">
      <w:pPr>
        <w:pStyle w:val="ListParagraph"/>
        <w:widowControl/>
        <w:autoSpaceDE/>
        <w:autoSpaceDN/>
        <w:adjustRightInd/>
        <w:spacing w:after="160" w:line="256" w:lineRule="auto"/>
        <w:rPr>
          <w:sz w:val="24"/>
          <w:szCs w:val="24"/>
        </w:rPr>
      </w:pPr>
    </w:p>
    <w:p w14:paraId="3E3ACB46" w14:textId="5A1897AE" w:rsidR="001E1AF7" w:rsidRDefault="001E1AF7" w:rsidP="00A045F7">
      <w:pPr>
        <w:pStyle w:val="ListParagraph"/>
        <w:widowControl/>
        <w:numPr>
          <w:ilvl w:val="0"/>
          <w:numId w:val="28"/>
        </w:numPr>
        <w:autoSpaceDE/>
        <w:autoSpaceDN/>
        <w:adjustRightInd/>
        <w:spacing w:after="160" w:line="256" w:lineRule="auto"/>
        <w:ind w:left="720" w:hanging="540"/>
        <w:rPr>
          <w:sz w:val="24"/>
          <w:szCs w:val="24"/>
        </w:rPr>
      </w:pPr>
      <w:r w:rsidRPr="00861C96">
        <w:rPr>
          <w:b/>
          <w:bCs/>
          <w:sz w:val="24"/>
          <w:szCs w:val="24"/>
          <w:u w:val="single"/>
        </w:rPr>
        <w:t>Investment Committee Report:</w:t>
      </w:r>
      <w:r w:rsidRPr="00861C96">
        <w:rPr>
          <w:sz w:val="24"/>
          <w:szCs w:val="24"/>
        </w:rPr>
        <w:t xml:space="preserve">  </w:t>
      </w:r>
      <w:r w:rsidR="00A50AFF">
        <w:rPr>
          <w:sz w:val="24"/>
          <w:szCs w:val="24"/>
        </w:rPr>
        <w:t>“</w:t>
      </w:r>
      <w:r w:rsidR="00861C96">
        <w:rPr>
          <w:sz w:val="24"/>
          <w:szCs w:val="24"/>
        </w:rPr>
        <w:t>Jeanne purchased</w:t>
      </w:r>
      <w:r w:rsidR="00481D68">
        <w:rPr>
          <w:sz w:val="24"/>
          <w:szCs w:val="24"/>
        </w:rPr>
        <w:t xml:space="preserve"> a</w:t>
      </w:r>
      <w:r w:rsidR="00861C96">
        <w:rPr>
          <w:sz w:val="24"/>
          <w:szCs w:val="24"/>
        </w:rPr>
        <w:t xml:space="preserve"> $150,000 CD for 24 months at 3.8% as directed in February by the investment committee.  We have another CD </w:t>
      </w:r>
      <w:proofErr w:type="gramStart"/>
      <w:r w:rsidR="00861C96">
        <w:rPr>
          <w:sz w:val="24"/>
          <w:szCs w:val="24"/>
        </w:rPr>
        <w:t>maturing</w:t>
      </w:r>
      <w:proofErr w:type="gramEnd"/>
      <w:r w:rsidR="00861C96">
        <w:rPr>
          <w:sz w:val="24"/>
          <w:szCs w:val="24"/>
        </w:rPr>
        <w:t xml:space="preserve"> 4/15 and then another </w:t>
      </w:r>
      <w:proofErr w:type="gramStart"/>
      <w:r w:rsidR="00861C96">
        <w:rPr>
          <w:sz w:val="24"/>
          <w:szCs w:val="24"/>
        </w:rPr>
        <w:t>one</w:t>
      </w:r>
      <w:proofErr w:type="gramEnd"/>
      <w:r w:rsidR="00861C96">
        <w:rPr>
          <w:sz w:val="24"/>
          <w:szCs w:val="24"/>
        </w:rPr>
        <w:t xml:space="preserve"> 5/14.  The investment committee needs to meet regarding rolling over the CDs.</w:t>
      </w:r>
    </w:p>
    <w:p w14:paraId="71C2A085" w14:textId="1F75AE22" w:rsidR="00FA7010" w:rsidRPr="00475938" w:rsidRDefault="00FA7010" w:rsidP="00FA7010">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March 26, 2026 </w:t>
      </w:r>
      <w:r w:rsidRPr="00475938">
        <w:rPr>
          <w:b/>
          <w:bCs/>
          <w:sz w:val="24"/>
          <w:szCs w:val="24"/>
        </w:rPr>
        <w:t xml:space="preserve">– Page </w:t>
      </w:r>
      <w:r>
        <w:rPr>
          <w:b/>
          <w:bCs/>
          <w:sz w:val="24"/>
          <w:szCs w:val="24"/>
        </w:rPr>
        <w:t>3</w:t>
      </w:r>
    </w:p>
    <w:p w14:paraId="37ECE3FB" w14:textId="3DD95AC0" w:rsidR="00861C96" w:rsidRDefault="00FA7010" w:rsidP="00FA7010">
      <w:pPr>
        <w:widowControl/>
        <w:autoSpaceDE/>
        <w:autoSpaceDN/>
        <w:adjustRightInd/>
        <w:spacing w:after="160" w:line="256" w:lineRule="auto"/>
        <w:rPr>
          <w:sz w:val="24"/>
          <w:szCs w:val="24"/>
        </w:rPr>
      </w:pPr>
      <w:proofErr w:type="gramStart"/>
      <w:r>
        <w:rPr>
          <w:b/>
          <w:bCs/>
          <w:sz w:val="24"/>
          <w:szCs w:val="24"/>
        </w:rPr>
        <w:t>TREASURER’S</w:t>
      </w:r>
      <w:proofErr w:type="gramEnd"/>
      <w:r>
        <w:rPr>
          <w:b/>
          <w:bCs/>
          <w:sz w:val="24"/>
          <w:szCs w:val="24"/>
        </w:rPr>
        <w:t xml:space="preserve"> REPORT</w:t>
      </w:r>
      <w:r w:rsidRPr="00475938">
        <w:rPr>
          <w:b/>
          <w:bCs/>
          <w:sz w:val="24"/>
          <w:szCs w:val="24"/>
        </w:rPr>
        <w:t xml:space="preserve">, </w:t>
      </w:r>
      <w:r w:rsidRPr="00475938">
        <w:rPr>
          <w:sz w:val="24"/>
          <w:szCs w:val="24"/>
        </w:rPr>
        <w:t xml:space="preserve">continued  </w:t>
      </w:r>
    </w:p>
    <w:p w14:paraId="241AE86C" w14:textId="1E2B829F" w:rsidR="00861C96" w:rsidRDefault="00861C96" w:rsidP="00861C96">
      <w:pPr>
        <w:pStyle w:val="ListParagraph"/>
        <w:widowControl/>
        <w:numPr>
          <w:ilvl w:val="0"/>
          <w:numId w:val="28"/>
        </w:numPr>
        <w:autoSpaceDE/>
        <w:autoSpaceDN/>
        <w:adjustRightInd/>
        <w:spacing w:after="160" w:line="256" w:lineRule="auto"/>
        <w:ind w:left="720" w:hanging="540"/>
        <w:rPr>
          <w:sz w:val="24"/>
          <w:szCs w:val="24"/>
        </w:rPr>
      </w:pPr>
      <w:r>
        <w:rPr>
          <w:b/>
          <w:bCs/>
          <w:sz w:val="24"/>
          <w:szCs w:val="24"/>
          <w:u w:val="single"/>
        </w:rPr>
        <w:t>Systems Utilization Subcommittee</w:t>
      </w:r>
      <w:r w:rsidRPr="00861C96">
        <w:rPr>
          <w:b/>
          <w:bCs/>
          <w:sz w:val="24"/>
          <w:szCs w:val="24"/>
          <w:u w:val="single"/>
        </w:rPr>
        <w:t>:</w:t>
      </w:r>
      <w:r>
        <w:rPr>
          <w:sz w:val="24"/>
          <w:szCs w:val="24"/>
        </w:rPr>
        <w:t xml:space="preserve">  </w:t>
      </w:r>
      <w:r w:rsidR="00A50AFF">
        <w:rPr>
          <w:sz w:val="24"/>
          <w:szCs w:val="24"/>
        </w:rPr>
        <w:t>“</w:t>
      </w:r>
      <w:r>
        <w:rPr>
          <w:sz w:val="24"/>
          <w:szCs w:val="24"/>
        </w:rPr>
        <w:t xml:space="preserve">We have been working with Tim to understand the posting dates in Sage.  Thanks to Adrienne’s knowledge and persistence, we have learned that dues can be posted in the month due, and additional </w:t>
      </w:r>
      <w:proofErr w:type="gramStart"/>
      <w:r>
        <w:rPr>
          <w:sz w:val="24"/>
          <w:szCs w:val="24"/>
        </w:rPr>
        <w:t>member’s charges</w:t>
      </w:r>
      <w:proofErr w:type="gramEnd"/>
      <w:r>
        <w:rPr>
          <w:sz w:val="24"/>
          <w:szCs w:val="24"/>
        </w:rPr>
        <w:t xml:space="preserve"> can be posted to the month incurred.  We have been working with Tim McKee of Opus to get the accounting functions where they need to be.  The interim GM, staff</w:t>
      </w:r>
      <w:r w:rsidR="00D05F66">
        <w:rPr>
          <w:sz w:val="24"/>
          <w:szCs w:val="24"/>
        </w:rPr>
        <w:t xml:space="preserve">, Tim, and </w:t>
      </w:r>
      <w:proofErr w:type="gramStart"/>
      <w:r w:rsidR="00D05F66">
        <w:rPr>
          <w:sz w:val="24"/>
          <w:szCs w:val="24"/>
        </w:rPr>
        <w:t>myself</w:t>
      </w:r>
      <w:proofErr w:type="gramEnd"/>
      <w:r w:rsidR="00D05F66">
        <w:rPr>
          <w:sz w:val="24"/>
          <w:szCs w:val="24"/>
        </w:rPr>
        <w:t xml:space="preserve"> </w:t>
      </w:r>
      <w:proofErr w:type="gramStart"/>
      <w:r w:rsidR="00D05F66">
        <w:rPr>
          <w:sz w:val="24"/>
          <w:szCs w:val="24"/>
        </w:rPr>
        <w:t>have met</w:t>
      </w:r>
      <w:proofErr w:type="gramEnd"/>
      <w:r w:rsidR="00D05F66">
        <w:rPr>
          <w:sz w:val="24"/>
          <w:szCs w:val="24"/>
        </w:rPr>
        <w:t xml:space="preserve"> to prioritize the work to get F/S, bank recs, A/R, A.P and month end P/R accruals working as they should be.  The priority is to get the budget into Sage and the financial statements properly formatted.  We will then move on to the other items.</w:t>
      </w:r>
    </w:p>
    <w:p w14:paraId="4927A3D8" w14:textId="77777777" w:rsidR="00FA7010" w:rsidRDefault="00FA7010" w:rsidP="00FA7010">
      <w:pPr>
        <w:pStyle w:val="ListParagraph"/>
        <w:widowControl/>
        <w:autoSpaceDE/>
        <w:autoSpaceDN/>
        <w:adjustRightInd/>
        <w:spacing w:after="160" w:line="256" w:lineRule="auto"/>
        <w:rPr>
          <w:b/>
          <w:bCs/>
          <w:sz w:val="24"/>
          <w:szCs w:val="24"/>
          <w:u w:val="single"/>
        </w:rPr>
      </w:pPr>
    </w:p>
    <w:p w14:paraId="01E174A6" w14:textId="0C6A3D44" w:rsidR="00FA7010" w:rsidRDefault="00A50AFF" w:rsidP="00FA7010">
      <w:pPr>
        <w:pStyle w:val="ListParagraph"/>
        <w:widowControl/>
        <w:autoSpaceDE/>
        <w:autoSpaceDN/>
        <w:adjustRightInd/>
        <w:spacing w:after="160" w:line="256" w:lineRule="auto"/>
        <w:rPr>
          <w:sz w:val="24"/>
          <w:szCs w:val="24"/>
        </w:rPr>
      </w:pPr>
      <w:r>
        <w:rPr>
          <w:sz w:val="24"/>
          <w:szCs w:val="24"/>
        </w:rPr>
        <w:t>“</w:t>
      </w:r>
      <w:r w:rsidR="00FA7010">
        <w:rPr>
          <w:sz w:val="24"/>
          <w:szCs w:val="24"/>
        </w:rPr>
        <w:t>While trying to understand why AR is handled as it has been, with statements coming out mid-month, Kirk pointed out that the CC&amp;Rs don’t agree with our billing or collection procedures.  I am providing you with the applicable CC&amp;Rs pertaining to billing and collection of dues.</w:t>
      </w:r>
    </w:p>
    <w:p w14:paraId="6F5535D1" w14:textId="77777777" w:rsidR="00FA7010" w:rsidRDefault="00FA7010" w:rsidP="00FA7010">
      <w:pPr>
        <w:pStyle w:val="ListParagraph"/>
        <w:widowControl/>
        <w:autoSpaceDE/>
        <w:autoSpaceDN/>
        <w:adjustRightInd/>
        <w:spacing w:after="160" w:line="256" w:lineRule="auto"/>
        <w:rPr>
          <w:sz w:val="24"/>
          <w:szCs w:val="24"/>
        </w:rPr>
      </w:pPr>
    </w:p>
    <w:p w14:paraId="3E451546" w14:textId="492CDD59" w:rsidR="00FA7010" w:rsidRPr="00861C96" w:rsidRDefault="00FA7010" w:rsidP="00861C96">
      <w:pPr>
        <w:pStyle w:val="ListParagraph"/>
        <w:widowControl/>
        <w:numPr>
          <w:ilvl w:val="0"/>
          <w:numId w:val="28"/>
        </w:numPr>
        <w:autoSpaceDE/>
        <w:autoSpaceDN/>
        <w:adjustRightInd/>
        <w:spacing w:after="160" w:line="256" w:lineRule="auto"/>
        <w:ind w:left="720" w:hanging="540"/>
        <w:rPr>
          <w:sz w:val="24"/>
          <w:szCs w:val="24"/>
        </w:rPr>
      </w:pPr>
      <w:r>
        <w:rPr>
          <w:b/>
          <w:bCs/>
          <w:sz w:val="24"/>
          <w:szCs w:val="24"/>
          <w:u w:val="single"/>
        </w:rPr>
        <w:t>Review of the CC&amp;Rs</w:t>
      </w:r>
      <w:r>
        <w:rPr>
          <w:sz w:val="24"/>
          <w:szCs w:val="24"/>
        </w:rPr>
        <w:t xml:space="preserve">:  </w:t>
      </w:r>
      <w:r w:rsidR="00A50AFF">
        <w:rPr>
          <w:sz w:val="24"/>
          <w:szCs w:val="24"/>
        </w:rPr>
        <w:t>“</w:t>
      </w:r>
      <w:r>
        <w:rPr>
          <w:sz w:val="24"/>
          <w:szCs w:val="24"/>
        </w:rPr>
        <w:t xml:space="preserve">We need to get our procedures in alignment with the CC&amp;Rs.  We have </w:t>
      </w:r>
      <w:proofErr w:type="gramStart"/>
      <w:r>
        <w:rPr>
          <w:sz w:val="24"/>
          <w:szCs w:val="24"/>
        </w:rPr>
        <w:t>the</w:t>
      </w:r>
      <w:proofErr w:type="gramEnd"/>
      <w:r>
        <w:rPr>
          <w:sz w:val="24"/>
          <w:szCs w:val="24"/>
        </w:rPr>
        <w:t xml:space="preserve"> new procedure in theory and now we need to implement it.  We hope to create invoice on the 20</w:t>
      </w:r>
      <w:r w:rsidRPr="00FA7010">
        <w:rPr>
          <w:sz w:val="24"/>
          <w:szCs w:val="24"/>
          <w:vertAlign w:val="superscript"/>
        </w:rPr>
        <w:t>th</w:t>
      </w:r>
      <w:r>
        <w:rPr>
          <w:sz w:val="24"/>
          <w:szCs w:val="24"/>
        </w:rPr>
        <w:t xml:space="preserve"> – 22</w:t>
      </w:r>
      <w:r w:rsidRPr="00FA7010">
        <w:rPr>
          <w:sz w:val="24"/>
          <w:szCs w:val="24"/>
          <w:vertAlign w:val="superscript"/>
        </w:rPr>
        <w:t>nd</w:t>
      </w:r>
      <w:r>
        <w:rPr>
          <w:sz w:val="24"/>
          <w:szCs w:val="24"/>
        </w:rPr>
        <w:t xml:space="preserve"> of a month for the dues and rental charges (fixed costs) of the subsequent month and have the invoice out to members no later than the 25</w:t>
      </w:r>
      <w:r w:rsidRPr="00FA7010">
        <w:rPr>
          <w:sz w:val="24"/>
          <w:szCs w:val="24"/>
          <w:vertAlign w:val="superscript"/>
        </w:rPr>
        <w:t>th</w:t>
      </w:r>
      <w:r>
        <w:rPr>
          <w:sz w:val="24"/>
          <w:szCs w:val="24"/>
        </w:rPr>
        <w:t xml:space="preserve"> of that month.  The invoice will then be due by the 15</w:t>
      </w:r>
      <w:r w:rsidRPr="00FA7010">
        <w:rPr>
          <w:sz w:val="24"/>
          <w:szCs w:val="24"/>
          <w:vertAlign w:val="superscript"/>
        </w:rPr>
        <w:t>th</w:t>
      </w:r>
      <w:r>
        <w:rPr>
          <w:sz w:val="24"/>
          <w:szCs w:val="24"/>
        </w:rPr>
        <w:t xml:space="preserve"> of the month.  All additional member charges will then be billed by a statement after the month end close and given to members by the 10</w:t>
      </w:r>
      <w:r w:rsidRPr="00FA7010">
        <w:rPr>
          <w:sz w:val="24"/>
          <w:szCs w:val="24"/>
          <w:vertAlign w:val="superscript"/>
        </w:rPr>
        <w:t>th</w:t>
      </w:r>
      <w:r>
        <w:rPr>
          <w:sz w:val="24"/>
          <w:szCs w:val="24"/>
        </w:rPr>
        <w:t>, due by the end of the month.  The members will then receive a statement reflecting all activity and balance due.</w:t>
      </w:r>
      <w:r w:rsidR="00093261">
        <w:rPr>
          <w:sz w:val="24"/>
          <w:szCs w:val="24"/>
        </w:rPr>
        <w:t>”</w:t>
      </w:r>
    </w:p>
    <w:p w14:paraId="78ED2B8A" w14:textId="7B227960" w:rsidR="00C17B40" w:rsidRPr="005A5D12" w:rsidRDefault="00C17B40" w:rsidP="001E1AF7">
      <w:pPr>
        <w:pStyle w:val="ListParagraph"/>
        <w:widowControl/>
        <w:autoSpaceDE/>
        <w:autoSpaceDN/>
        <w:adjustRightInd/>
        <w:spacing w:after="160" w:line="256" w:lineRule="auto"/>
        <w:rPr>
          <w:sz w:val="24"/>
          <w:szCs w:val="24"/>
        </w:rPr>
      </w:pPr>
    </w:p>
    <w:p w14:paraId="5A7BA191" w14:textId="77777777" w:rsidR="009F2401" w:rsidRPr="009F2401" w:rsidRDefault="009F2401" w:rsidP="009F2401">
      <w:pPr>
        <w:pStyle w:val="ListParagraph"/>
        <w:widowControl/>
        <w:numPr>
          <w:ilvl w:val="0"/>
          <w:numId w:val="2"/>
        </w:numPr>
        <w:autoSpaceDE/>
        <w:autoSpaceDN/>
        <w:adjustRightInd/>
        <w:spacing w:after="160" w:line="256" w:lineRule="auto"/>
      </w:pPr>
      <w:r w:rsidRPr="00E42EEA">
        <w:rPr>
          <w:b/>
          <w:bCs/>
          <w:sz w:val="24"/>
          <w:szCs w:val="24"/>
          <w:u w:val="single"/>
        </w:rPr>
        <w:t>COMMUNITY MANAGER’S REPORT</w:t>
      </w:r>
      <w:r w:rsidRPr="00E42EEA">
        <w:rPr>
          <w:sz w:val="24"/>
          <w:szCs w:val="24"/>
        </w:rPr>
        <w:t xml:space="preserve">:  </w:t>
      </w:r>
    </w:p>
    <w:p w14:paraId="5055691A" w14:textId="77777777" w:rsidR="009F2401" w:rsidRPr="00866C8D" w:rsidRDefault="009F2401" w:rsidP="00C515B7">
      <w:pPr>
        <w:pStyle w:val="ListParagraph"/>
        <w:widowControl/>
        <w:autoSpaceDE/>
        <w:autoSpaceDN/>
        <w:adjustRightInd/>
        <w:spacing w:after="160" w:line="256" w:lineRule="auto"/>
      </w:pPr>
    </w:p>
    <w:p w14:paraId="72F95560" w14:textId="3424BC04" w:rsidR="00822FDB" w:rsidRDefault="009F2401" w:rsidP="001E1AF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r w:rsidRPr="00866C8D">
        <w:rPr>
          <w:b/>
          <w:bCs/>
          <w:sz w:val="24"/>
          <w:szCs w:val="24"/>
        </w:rPr>
        <w:t>•</w:t>
      </w:r>
      <w:r>
        <w:rPr>
          <w:b/>
          <w:bCs/>
        </w:rPr>
        <w:tab/>
      </w:r>
      <w:r w:rsidR="00C515B7">
        <w:rPr>
          <w:b/>
          <w:bCs/>
          <w:sz w:val="24"/>
          <w:szCs w:val="24"/>
          <w:u w:val="single"/>
        </w:rPr>
        <w:t>Hacienda</w:t>
      </w:r>
      <w:r>
        <w:rPr>
          <w:b/>
          <w:bCs/>
          <w:sz w:val="24"/>
          <w:szCs w:val="24"/>
          <w:u w:val="single"/>
        </w:rPr>
        <w:t xml:space="preserve"> Projects</w:t>
      </w:r>
      <w:r>
        <w:rPr>
          <w:sz w:val="24"/>
          <w:szCs w:val="24"/>
        </w:rPr>
        <w:t xml:space="preserve">:  Catherine Robinette </w:t>
      </w:r>
      <w:bookmarkStart w:id="3" w:name="_Hlk115094349"/>
      <w:bookmarkStart w:id="4" w:name="_Hlk134009342"/>
      <w:bookmarkEnd w:id="2"/>
      <w:r w:rsidR="001E1AF7">
        <w:rPr>
          <w:sz w:val="24"/>
          <w:szCs w:val="24"/>
        </w:rPr>
        <w:t>reported that the pressure valve, on the far side of the bridge, is 62 years old and needs to be replaced.  The Board has approved a contract for $25,000 with Summit Engineering to do so.  When the replacement happens, the water will be off from between 8 to 12 hours.  Additionally, the backflow needs to be rebuilt, which should cost approximately $2,900.</w:t>
      </w:r>
    </w:p>
    <w:p w14:paraId="42E40415" w14:textId="77777777" w:rsidR="001E1AF7" w:rsidRDefault="001E1AF7" w:rsidP="001E1AF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p>
    <w:p w14:paraId="24DB2426" w14:textId="6E60B032" w:rsidR="001E1AF7" w:rsidRDefault="001E1AF7" w:rsidP="001E1AF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r>
        <w:rPr>
          <w:sz w:val="24"/>
          <w:szCs w:val="24"/>
        </w:rPr>
        <w:tab/>
        <w:t>The individual that mows the perimeter of Hacienda Carmel, for fire control, has been contacted.  The job will be contingent upon the weather but will hopefully happen in early April.</w:t>
      </w:r>
    </w:p>
    <w:p w14:paraId="721A68CD" w14:textId="77777777" w:rsidR="001E1AF7" w:rsidRDefault="001E1AF7" w:rsidP="001E1AF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p>
    <w:p w14:paraId="25AB3549" w14:textId="7673B0B7" w:rsidR="001E1AF7" w:rsidRDefault="001E1AF7" w:rsidP="00ED6325">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The area near unit 170 has been plant</w:t>
      </w:r>
      <w:r w:rsidR="00ED6325">
        <w:rPr>
          <w:sz w:val="24"/>
          <w:szCs w:val="24"/>
        </w:rPr>
        <w:t xml:space="preserve">ed and a drip system has been installed.  It will take time for the plants to grow in, but it should prove to be quite beautiful when fully mature.  The </w:t>
      </w:r>
      <w:proofErr w:type="gramStart"/>
      <w:r w:rsidR="00ED6325">
        <w:rPr>
          <w:sz w:val="24"/>
          <w:szCs w:val="24"/>
        </w:rPr>
        <w:t>grasses</w:t>
      </w:r>
      <w:proofErr w:type="gramEnd"/>
      <w:r w:rsidR="00ED6325">
        <w:rPr>
          <w:sz w:val="24"/>
          <w:szCs w:val="24"/>
        </w:rPr>
        <w:t xml:space="preserve"> that were planted only </w:t>
      </w:r>
      <w:proofErr w:type="gramStart"/>
      <w:r w:rsidR="00ED6325">
        <w:rPr>
          <w:sz w:val="24"/>
          <w:szCs w:val="24"/>
        </w:rPr>
        <w:t>have to</w:t>
      </w:r>
      <w:proofErr w:type="gramEnd"/>
      <w:r w:rsidR="00ED6325">
        <w:rPr>
          <w:sz w:val="24"/>
          <w:szCs w:val="24"/>
        </w:rPr>
        <w:t xml:space="preserve"> be cut back once a year.  All areas that currently have jute will be planted with the same design.</w:t>
      </w:r>
      <w:r w:rsidR="00E21B09">
        <w:rPr>
          <w:sz w:val="24"/>
          <w:szCs w:val="24"/>
        </w:rPr>
        <w:t xml:space="preserve"> We are looking at a </w:t>
      </w:r>
      <w:r w:rsidR="00481D68">
        <w:rPr>
          <w:sz w:val="24"/>
          <w:szCs w:val="24"/>
        </w:rPr>
        <w:t>‘</w:t>
      </w:r>
      <w:r w:rsidR="00E21B09">
        <w:rPr>
          <w:sz w:val="24"/>
          <w:szCs w:val="24"/>
        </w:rPr>
        <w:t>phosphate 100</w:t>
      </w:r>
      <w:r w:rsidR="00481D68">
        <w:rPr>
          <w:sz w:val="24"/>
          <w:szCs w:val="24"/>
        </w:rPr>
        <w:t>’</w:t>
      </w:r>
      <w:r w:rsidR="00E21B09">
        <w:rPr>
          <w:sz w:val="24"/>
          <w:szCs w:val="24"/>
        </w:rPr>
        <w:t xml:space="preserve"> filtering system which will remove the high mineral content to accommodate the drip systems that are being installed.</w:t>
      </w:r>
    </w:p>
    <w:p w14:paraId="061E76B0" w14:textId="77777777" w:rsidR="00ED6325" w:rsidRDefault="00ED6325" w:rsidP="00ED6325">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80439E2" w14:textId="45D57FC5" w:rsidR="00ED6325" w:rsidRDefault="00ED6325" w:rsidP="00ED6325">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Catherine reported that the green waste bins are now in competition with patio cuttings for space in the green waste receptacles.  If you have patio cuttings to dispose of, please call for a patio pickup, and allow staff to include them with the other cuttings from the common area.  There is a  lot of food waste that now </w:t>
      </w:r>
      <w:proofErr w:type="gramStart"/>
      <w:r>
        <w:rPr>
          <w:sz w:val="24"/>
          <w:szCs w:val="24"/>
        </w:rPr>
        <w:t>has to</w:t>
      </w:r>
      <w:proofErr w:type="gramEnd"/>
      <w:r>
        <w:rPr>
          <w:sz w:val="24"/>
          <w:szCs w:val="24"/>
        </w:rPr>
        <w:t xml:space="preserve"> be put into those bins, so let’s confine the green bins to the food waste, and staff can dispose of the </w:t>
      </w:r>
      <w:r w:rsidR="00481D68">
        <w:rPr>
          <w:sz w:val="24"/>
          <w:szCs w:val="24"/>
        </w:rPr>
        <w:t>yard waste</w:t>
      </w:r>
      <w:r>
        <w:rPr>
          <w:sz w:val="24"/>
          <w:szCs w:val="24"/>
        </w:rPr>
        <w:t>.</w:t>
      </w:r>
    </w:p>
    <w:p w14:paraId="36CD9742" w14:textId="77777777" w:rsidR="00C760D5" w:rsidRDefault="00C760D5"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bookmarkEnd w:id="3"/>
    <w:bookmarkEnd w:id="4"/>
    <w:p w14:paraId="0372485D" w14:textId="74932202" w:rsidR="00D237A8" w:rsidRDefault="00D237A8" w:rsidP="00E42EEA">
      <w:pPr>
        <w:pStyle w:val="ListParagraph"/>
        <w:numPr>
          <w:ilvl w:val="0"/>
          <w:numId w:val="2"/>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r w:rsidRPr="005E7D9D">
        <w:rPr>
          <w:b/>
          <w:bCs/>
          <w:sz w:val="24"/>
          <w:szCs w:val="24"/>
          <w:u w:val="single"/>
        </w:rPr>
        <w:t>COMMITTEE REPORTS</w:t>
      </w:r>
      <w:r w:rsidRPr="005E7D9D">
        <w:rPr>
          <w:sz w:val="24"/>
          <w:szCs w:val="24"/>
        </w:rPr>
        <w:t xml:space="preserve">: </w:t>
      </w:r>
    </w:p>
    <w:p w14:paraId="0E622779" w14:textId="77777777" w:rsidR="00FA7010" w:rsidRDefault="00FA7010" w:rsidP="00FA7010">
      <w:pPr>
        <w:pStyle w:val="ListParagraph"/>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p>
    <w:p w14:paraId="6599A76E" w14:textId="2DAA3AF9" w:rsidR="005D49CA" w:rsidRPr="005D49CA" w:rsidRDefault="00387862" w:rsidP="00573DBE">
      <w:pPr>
        <w:pStyle w:val="NoSpacing"/>
        <w:ind w:left="810" w:hanging="450"/>
        <w:rPr>
          <w:rFonts w:ascii="Times New Roman" w:eastAsia="Calibri" w:hAnsi="Times New Roman"/>
          <w:kern w:val="2"/>
          <w:sz w:val="24"/>
          <w:szCs w:val="24"/>
          <w14:ligatures w14:val="standardContextual"/>
        </w:rPr>
      </w:pPr>
      <w:r w:rsidRPr="00C46C18">
        <w:rPr>
          <w:rFonts w:ascii="Times New Roman" w:hAnsi="Times New Roman"/>
          <w:bCs/>
          <w:sz w:val="24"/>
          <w:szCs w:val="24"/>
        </w:rPr>
        <w:t xml:space="preserve">•    </w:t>
      </w:r>
      <w:r>
        <w:rPr>
          <w:rFonts w:ascii="Times New Roman" w:hAnsi="Times New Roman"/>
          <w:bCs/>
          <w:sz w:val="24"/>
          <w:szCs w:val="24"/>
        </w:rPr>
        <w:t xml:space="preserve">  </w:t>
      </w:r>
      <w:r w:rsidRPr="00381046">
        <w:rPr>
          <w:rFonts w:ascii="Times New Roman" w:hAnsi="Times New Roman"/>
          <w:b/>
          <w:bCs/>
          <w:sz w:val="24"/>
          <w:szCs w:val="24"/>
          <w:u w:val="single"/>
        </w:rPr>
        <w:t>Finance</w:t>
      </w:r>
      <w:r w:rsidRPr="00C46C18">
        <w:rPr>
          <w:rFonts w:ascii="Times New Roman" w:hAnsi="Times New Roman"/>
          <w:sz w:val="24"/>
          <w:szCs w:val="24"/>
        </w:rPr>
        <w:t>:  Fran Baca, Chair, reported</w:t>
      </w:r>
      <w:r w:rsidRPr="005D49CA">
        <w:rPr>
          <w:rFonts w:ascii="Times New Roman" w:hAnsi="Times New Roman"/>
          <w:sz w:val="24"/>
          <w:szCs w:val="24"/>
        </w:rPr>
        <w:t xml:space="preserve">: </w:t>
      </w:r>
      <w:r w:rsidR="005D49CA" w:rsidRPr="005D49CA">
        <w:rPr>
          <w:rFonts w:ascii="Times New Roman" w:hAnsi="Times New Roman"/>
          <w:sz w:val="24"/>
          <w:szCs w:val="24"/>
        </w:rPr>
        <w:t>“</w:t>
      </w:r>
      <w:r w:rsidR="005D49CA" w:rsidRPr="005D49CA">
        <w:rPr>
          <w:rFonts w:ascii="Times New Roman" w:eastAsia="Calibri" w:hAnsi="Times New Roman"/>
          <w:kern w:val="2"/>
          <w:sz w:val="24"/>
          <w:szCs w:val="24"/>
          <w14:ligatures w14:val="standardContextual"/>
        </w:rPr>
        <w:t>The Finance Committee met on March 18, 2026.  One Member attended the open session.</w:t>
      </w:r>
    </w:p>
    <w:p w14:paraId="52B91AE0" w14:textId="77777777" w:rsidR="005D49CA" w:rsidRDefault="005D49CA" w:rsidP="005D49CA">
      <w:pPr>
        <w:widowControl/>
        <w:autoSpaceDE/>
        <w:autoSpaceDN/>
        <w:adjustRightInd/>
        <w:rPr>
          <w:rFonts w:eastAsia="Calibri"/>
          <w:kern w:val="2"/>
          <w:sz w:val="24"/>
          <w:szCs w:val="24"/>
          <w14:ligatures w14:val="standardContextual"/>
        </w:rPr>
      </w:pPr>
    </w:p>
    <w:p w14:paraId="6B77276E" w14:textId="77777777" w:rsidR="00FA7010" w:rsidRDefault="00FA7010" w:rsidP="005D49CA">
      <w:pPr>
        <w:widowControl/>
        <w:autoSpaceDE/>
        <w:autoSpaceDN/>
        <w:adjustRightInd/>
        <w:rPr>
          <w:rFonts w:eastAsia="Calibri"/>
          <w:kern w:val="2"/>
          <w:sz w:val="24"/>
          <w:szCs w:val="24"/>
          <w14:ligatures w14:val="standardContextual"/>
        </w:rPr>
      </w:pPr>
    </w:p>
    <w:p w14:paraId="573528C5" w14:textId="6D69ECFF" w:rsidR="00FA7010" w:rsidRPr="00475938" w:rsidRDefault="00FA7010" w:rsidP="00FA7010">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March 26, 2026 </w:t>
      </w:r>
      <w:r w:rsidRPr="00475938">
        <w:rPr>
          <w:b/>
          <w:bCs/>
          <w:sz w:val="24"/>
          <w:szCs w:val="24"/>
        </w:rPr>
        <w:t xml:space="preserve">– Page </w:t>
      </w:r>
      <w:r>
        <w:rPr>
          <w:b/>
          <w:bCs/>
          <w:sz w:val="24"/>
          <w:szCs w:val="24"/>
        </w:rPr>
        <w:t>4</w:t>
      </w:r>
    </w:p>
    <w:p w14:paraId="2D6A048E" w14:textId="4D95EC09" w:rsidR="00FA7010" w:rsidRDefault="00FA7010" w:rsidP="00FA7010">
      <w:pPr>
        <w:widowControl/>
        <w:autoSpaceDE/>
        <w:autoSpaceDN/>
        <w:adjustRightInd/>
        <w:spacing w:after="160" w:line="256" w:lineRule="auto"/>
        <w:rPr>
          <w:sz w:val="24"/>
          <w:szCs w:val="24"/>
        </w:rPr>
      </w:pPr>
      <w:r w:rsidRPr="00475938">
        <w:rPr>
          <w:b/>
          <w:bCs/>
          <w:sz w:val="24"/>
          <w:szCs w:val="24"/>
        </w:rPr>
        <w:t xml:space="preserve">COMMITTEE REPORTS, </w:t>
      </w:r>
      <w:r>
        <w:rPr>
          <w:b/>
          <w:bCs/>
          <w:sz w:val="24"/>
          <w:szCs w:val="24"/>
        </w:rPr>
        <w:t>Finance</w:t>
      </w:r>
      <w:r w:rsidRPr="00475938">
        <w:rPr>
          <w:b/>
          <w:bCs/>
          <w:sz w:val="24"/>
          <w:szCs w:val="24"/>
        </w:rPr>
        <w:t xml:space="preserve">, </w:t>
      </w:r>
      <w:r w:rsidRPr="00475938">
        <w:rPr>
          <w:sz w:val="24"/>
          <w:szCs w:val="24"/>
        </w:rPr>
        <w:t xml:space="preserve">continued  </w:t>
      </w:r>
    </w:p>
    <w:p w14:paraId="2513B328" w14:textId="77777777" w:rsidR="00F11D3E" w:rsidRDefault="00F11D3E" w:rsidP="00FA7010">
      <w:pPr>
        <w:widowControl/>
        <w:autoSpaceDE/>
        <w:autoSpaceDN/>
        <w:adjustRightInd/>
        <w:spacing w:after="160" w:line="256" w:lineRule="auto"/>
        <w:rPr>
          <w:sz w:val="24"/>
          <w:szCs w:val="24"/>
        </w:rPr>
      </w:pPr>
    </w:p>
    <w:p w14:paraId="2248DD24" w14:textId="1FA8D5A1" w:rsidR="005D49CA" w:rsidRPr="005D49CA" w:rsidRDefault="005D49CA" w:rsidP="005D49CA">
      <w:pPr>
        <w:widowControl/>
        <w:autoSpaceDE/>
        <w:autoSpaceDN/>
        <w:adjustRightInd/>
        <w:ind w:left="90" w:firstLine="540"/>
        <w:rPr>
          <w:rFonts w:eastAsia="Calibri"/>
          <w:kern w:val="2"/>
          <w:sz w:val="24"/>
          <w:szCs w:val="24"/>
          <w14:ligatures w14:val="standardContextual"/>
        </w:rPr>
      </w:pPr>
      <w:r>
        <w:rPr>
          <w:rFonts w:eastAsia="Calibri"/>
          <w:kern w:val="2"/>
          <w:sz w:val="24"/>
          <w:szCs w:val="24"/>
          <w14:ligatures w14:val="standardContextual"/>
        </w:rPr>
        <w:t>“</w:t>
      </w:r>
      <w:r w:rsidRPr="005D49CA">
        <w:rPr>
          <w:rFonts w:eastAsia="Calibri"/>
          <w:kern w:val="2"/>
          <w:sz w:val="24"/>
          <w:szCs w:val="24"/>
          <w14:ligatures w14:val="standardContextual"/>
        </w:rPr>
        <w:t>In Open Session:</w:t>
      </w:r>
    </w:p>
    <w:p w14:paraId="605878C8" w14:textId="77777777" w:rsidR="005D49CA" w:rsidRPr="005D49CA" w:rsidRDefault="005D49CA" w:rsidP="005D49CA">
      <w:pPr>
        <w:widowControl/>
        <w:autoSpaceDE/>
        <w:autoSpaceDN/>
        <w:adjustRightInd/>
        <w:rPr>
          <w:rFonts w:eastAsia="Calibri"/>
          <w:kern w:val="2"/>
          <w:sz w:val="24"/>
          <w:szCs w:val="24"/>
          <w14:ligatures w14:val="standardContextual"/>
        </w:rPr>
      </w:pPr>
    </w:p>
    <w:p w14:paraId="3D1E6E2B" w14:textId="77777777" w:rsidR="005D49CA" w:rsidRPr="005D49CA" w:rsidRDefault="005D49CA" w:rsidP="005D49CA">
      <w:pPr>
        <w:widowControl/>
        <w:numPr>
          <w:ilvl w:val="0"/>
          <w:numId w:val="31"/>
        </w:numPr>
        <w:autoSpaceDE/>
        <w:autoSpaceDN/>
        <w:adjustRightInd/>
        <w:rPr>
          <w:rFonts w:eastAsia="Calibri"/>
          <w:kern w:val="2"/>
          <w:sz w:val="24"/>
          <w:szCs w:val="24"/>
          <w14:ligatures w14:val="standardContextual"/>
        </w:rPr>
      </w:pPr>
      <w:r w:rsidRPr="005D49CA">
        <w:rPr>
          <w:rFonts w:eastAsia="Calibri"/>
          <w:kern w:val="2"/>
          <w:sz w:val="24"/>
          <w:szCs w:val="24"/>
          <w14:ligatures w14:val="standardContextual"/>
        </w:rPr>
        <w:t>Discussion of January and February 2026 financial statements and the report of the Subcommittee for Systems Utilization are covered by Holly Carlin in the Treasurer’s report.</w:t>
      </w:r>
    </w:p>
    <w:p w14:paraId="53753579" w14:textId="77777777" w:rsidR="005D49CA" w:rsidRPr="005D49CA" w:rsidRDefault="005D49CA" w:rsidP="005D49CA">
      <w:pPr>
        <w:widowControl/>
        <w:autoSpaceDE/>
        <w:autoSpaceDN/>
        <w:adjustRightInd/>
        <w:rPr>
          <w:rFonts w:eastAsia="Calibri"/>
          <w:kern w:val="2"/>
          <w:sz w:val="24"/>
          <w:szCs w:val="24"/>
          <w14:ligatures w14:val="standardContextual"/>
        </w:rPr>
      </w:pPr>
    </w:p>
    <w:p w14:paraId="5291323B" w14:textId="77777777" w:rsidR="005D49CA" w:rsidRPr="005D49CA" w:rsidRDefault="005D49CA" w:rsidP="005D49CA">
      <w:pPr>
        <w:widowControl/>
        <w:numPr>
          <w:ilvl w:val="0"/>
          <w:numId w:val="31"/>
        </w:numPr>
        <w:autoSpaceDE/>
        <w:autoSpaceDN/>
        <w:adjustRightInd/>
        <w:rPr>
          <w:rFonts w:eastAsia="Calibri"/>
          <w:kern w:val="2"/>
          <w:sz w:val="24"/>
          <w:szCs w:val="24"/>
          <w14:ligatures w14:val="standardContextual"/>
        </w:rPr>
      </w:pPr>
      <w:r w:rsidRPr="005D49CA">
        <w:rPr>
          <w:rFonts w:eastAsia="Calibri"/>
          <w:kern w:val="2"/>
          <w:sz w:val="24"/>
          <w:szCs w:val="24"/>
          <w14:ligatures w14:val="standardContextual"/>
        </w:rPr>
        <w:t>The Committee began the review of the Procedure for Obtaining Contracted Services and will follow-up next month after receiving the additional information and direction requested from the Board.</w:t>
      </w:r>
    </w:p>
    <w:p w14:paraId="2740E205" w14:textId="77777777" w:rsidR="005D49CA" w:rsidRPr="005D49CA" w:rsidRDefault="005D49CA" w:rsidP="005D49CA">
      <w:pPr>
        <w:widowControl/>
        <w:autoSpaceDE/>
        <w:autoSpaceDN/>
        <w:adjustRightInd/>
        <w:spacing w:after="160" w:line="276" w:lineRule="auto"/>
        <w:ind w:left="720"/>
        <w:contextualSpacing/>
        <w:rPr>
          <w:rFonts w:eastAsia="Calibri"/>
          <w:kern w:val="2"/>
          <w:sz w:val="24"/>
          <w:szCs w:val="24"/>
          <w14:ligatures w14:val="standardContextual"/>
        </w:rPr>
      </w:pPr>
    </w:p>
    <w:p w14:paraId="7F2B9275" w14:textId="77777777" w:rsidR="005D49CA" w:rsidRPr="005D49CA" w:rsidRDefault="005D49CA" w:rsidP="005D49CA">
      <w:pPr>
        <w:widowControl/>
        <w:numPr>
          <w:ilvl w:val="0"/>
          <w:numId w:val="31"/>
        </w:numPr>
        <w:autoSpaceDE/>
        <w:autoSpaceDN/>
        <w:adjustRightInd/>
        <w:rPr>
          <w:rFonts w:eastAsia="Calibri"/>
          <w:kern w:val="2"/>
          <w:sz w:val="24"/>
          <w:szCs w:val="24"/>
          <w14:ligatures w14:val="standardContextual"/>
        </w:rPr>
      </w:pPr>
      <w:r w:rsidRPr="005D49CA">
        <w:rPr>
          <w:rFonts w:eastAsia="Calibri"/>
          <w:kern w:val="2"/>
          <w:sz w:val="24"/>
          <w:szCs w:val="24"/>
          <w14:ligatures w14:val="standardContextual"/>
        </w:rPr>
        <w:t xml:space="preserve">A discussion on the 2026 budget was held </w:t>
      </w:r>
      <w:proofErr w:type="gramStart"/>
      <w:r w:rsidRPr="005D49CA">
        <w:rPr>
          <w:rFonts w:eastAsia="Calibri"/>
          <w:kern w:val="2"/>
          <w:sz w:val="24"/>
          <w:szCs w:val="24"/>
          <w14:ligatures w14:val="standardContextual"/>
        </w:rPr>
        <w:t>in order to</w:t>
      </w:r>
      <w:proofErr w:type="gramEnd"/>
      <w:r w:rsidRPr="005D49CA">
        <w:rPr>
          <w:rFonts w:eastAsia="Calibri"/>
          <w:kern w:val="2"/>
          <w:sz w:val="24"/>
          <w:szCs w:val="24"/>
          <w14:ligatures w14:val="standardContextual"/>
        </w:rPr>
        <w:t xml:space="preserve"> prepare for the 2027 budget in accordance with the guidance provided by Davis Stirling.com.</w:t>
      </w:r>
    </w:p>
    <w:p w14:paraId="459E9EFF" w14:textId="77777777" w:rsidR="005D49CA" w:rsidRPr="005D49CA" w:rsidRDefault="005D49CA" w:rsidP="005D49CA">
      <w:pPr>
        <w:widowControl/>
        <w:autoSpaceDE/>
        <w:autoSpaceDN/>
        <w:adjustRightInd/>
        <w:spacing w:after="160" w:line="276" w:lineRule="auto"/>
        <w:ind w:left="720"/>
        <w:contextualSpacing/>
        <w:rPr>
          <w:rFonts w:eastAsia="Calibri"/>
          <w:kern w:val="2"/>
          <w:sz w:val="24"/>
          <w:szCs w:val="24"/>
          <w14:ligatures w14:val="standardContextual"/>
        </w:rPr>
      </w:pPr>
    </w:p>
    <w:p w14:paraId="7146664A" w14:textId="77777777" w:rsidR="005D49CA" w:rsidRPr="005D49CA" w:rsidRDefault="005D49CA" w:rsidP="005D49CA">
      <w:pPr>
        <w:widowControl/>
        <w:numPr>
          <w:ilvl w:val="0"/>
          <w:numId w:val="31"/>
        </w:numPr>
        <w:autoSpaceDE/>
        <w:autoSpaceDN/>
        <w:adjustRightInd/>
        <w:rPr>
          <w:rFonts w:eastAsia="Calibri"/>
          <w:kern w:val="2"/>
          <w:sz w:val="24"/>
          <w:szCs w:val="24"/>
          <w14:ligatures w14:val="standardContextual"/>
        </w:rPr>
      </w:pPr>
      <w:r w:rsidRPr="005D49CA">
        <w:rPr>
          <w:rFonts w:eastAsia="Calibri"/>
          <w:kern w:val="2"/>
          <w:sz w:val="24"/>
          <w:szCs w:val="24"/>
          <w14:ligatures w14:val="standardContextual"/>
        </w:rPr>
        <w:t xml:space="preserve">The savings of $31,000 per year in Cal-Am billings </w:t>
      </w:r>
      <w:proofErr w:type="gramStart"/>
      <w:r w:rsidRPr="005D49CA">
        <w:rPr>
          <w:rFonts w:eastAsia="Calibri"/>
          <w:kern w:val="2"/>
          <w:sz w:val="24"/>
          <w:szCs w:val="24"/>
          <w14:ligatures w14:val="standardContextual"/>
        </w:rPr>
        <w:t>was</w:t>
      </w:r>
      <w:proofErr w:type="gramEnd"/>
      <w:r w:rsidRPr="005D49CA">
        <w:rPr>
          <w:rFonts w:eastAsia="Calibri"/>
          <w:kern w:val="2"/>
          <w:sz w:val="24"/>
          <w:szCs w:val="24"/>
          <w14:ligatures w14:val="standardContextual"/>
        </w:rPr>
        <w:t xml:space="preserve"> discussed.</w:t>
      </w:r>
    </w:p>
    <w:p w14:paraId="34CF13ED" w14:textId="77777777" w:rsidR="005D49CA" w:rsidRPr="005D49CA" w:rsidRDefault="005D49CA" w:rsidP="005D49CA">
      <w:pPr>
        <w:widowControl/>
        <w:autoSpaceDE/>
        <w:autoSpaceDN/>
        <w:adjustRightInd/>
        <w:spacing w:after="160" w:line="276" w:lineRule="auto"/>
        <w:ind w:left="720"/>
        <w:contextualSpacing/>
        <w:rPr>
          <w:rFonts w:eastAsia="Calibri"/>
          <w:kern w:val="2"/>
          <w:sz w:val="24"/>
          <w:szCs w:val="24"/>
          <w14:ligatures w14:val="standardContextual"/>
        </w:rPr>
      </w:pPr>
    </w:p>
    <w:p w14:paraId="073C4C6F" w14:textId="77777777" w:rsidR="005D49CA" w:rsidRPr="005D49CA" w:rsidRDefault="005D49CA" w:rsidP="005D49CA">
      <w:pPr>
        <w:widowControl/>
        <w:numPr>
          <w:ilvl w:val="0"/>
          <w:numId w:val="31"/>
        </w:numPr>
        <w:autoSpaceDE/>
        <w:autoSpaceDN/>
        <w:adjustRightInd/>
        <w:rPr>
          <w:rFonts w:eastAsia="Calibri"/>
          <w:kern w:val="2"/>
          <w:sz w:val="24"/>
          <w:szCs w:val="24"/>
          <w14:ligatures w14:val="standardContextual"/>
        </w:rPr>
      </w:pPr>
      <w:r w:rsidRPr="005D49CA">
        <w:rPr>
          <w:rFonts w:eastAsia="Calibri"/>
          <w:kern w:val="2"/>
          <w:sz w:val="24"/>
          <w:szCs w:val="24"/>
          <w14:ligatures w14:val="standardContextual"/>
        </w:rPr>
        <w:t xml:space="preserve">The $150,000 CD with an interest rate of 4.75% which matured on 3/2/26 </w:t>
      </w:r>
      <w:proofErr w:type="gramStart"/>
      <w:r w:rsidRPr="005D49CA">
        <w:rPr>
          <w:rFonts w:eastAsia="Calibri"/>
          <w:kern w:val="2"/>
          <w:sz w:val="24"/>
          <w:szCs w:val="24"/>
          <w14:ligatures w14:val="standardContextual"/>
        </w:rPr>
        <w:t>was rolled</w:t>
      </w:r>
      <w:proofErr w:type="gramEnd"/>
      <w:r w:rsidRPr="005D49CA">
        <w:rPr>
          <w:rFonts w:eastAsia="Calibri"/>
          <w:kern w:val="2"/>
          <w:sz w:val="24"/>
          <w:szCs w:val="24"/>
          <w14:ligatures w14:val="standardContextual"/>
        </w:rPr>
        <w:t xml:space="preserve"> over for 24 months at the interest rate of 3.8%.</w:t>
      </w:r>
    </w:p>
    <w:p w14:paraId="2F4CEFEE" w14:textId="77777777" w:rsidR="005D49CA" w:rsidRPr="005D49CA" w:rsidRDefault="005D49CA" w:rsidP="005D49CA">
      <w:pPr>
        <w:widowControl/>
        <w:autoSpaceDE/>
        <w:autoSpaceDN/>
        <w:adjustRightInd/>
        <w:spacing w:after="160" w:line="276" w:lineRule="auto"/>
        <w:ind w:left="720"/>
        <w:contextualSpacing/>
        <w:rPr>
          <w:rFonts w:eastAsia="Calibri"/>
          <w:kern w:val="2"/>
          <w:sz w:val="24"/>
          <w:szCs w:val="24"/>
          <w14:ligatures w14:val="standardContextual"/>
        </w:rPr>
      </w:pPr>
    </w:p>
    <w:p w14:paraId="359D3A61" w14:textId="3F45D98C" w:rsidR="005D49CA" w:rsidRPr="005D49CA" w:rsidRDefault="005D49CA" w:rsidP="005D49CA">
      <w:pPr>
        <w:widowControl/>
        <w:autoSpaceDE/>
        <w:autoSpaceDN/>
        <w:adjustRightInd/>
        <w:ind w:left="450"/>
        <w:rPr>
          <w:rFonts w:eastAsia="Calibri"/>
          <w:kern w:val="2"/>
          <w:sz w:val="24"/>
          <w:szCs w:val="24"/>
          <w14:ligatures w14:val="standardContextual"/>
        </w:rPr>
      </w:pPr>
      <w:r>
        <w:rPr>
          <w:rFonts w:eastAsia="Calibri"/>
          <w:kern w:val="2"/>
          <w:sz w:val="24"/>
          <w:szCs w:val="24"/>
          <w14:ligatures w14:val="standardContextual"/>
        </w:rPr>
        <w:t>“</w:t>
      </w:r>
      <w:r w:rsidRPr="005D49CA">
        <w:rPr>
          <w:rFonts w:eastAsia="Calibri"/>
          <w:kern w:val="2"/>
          <w:sz w:val="24"/>
          <w:szCs w:val="24"/>
          <w14:ligatures w14:val="standardContextual"/>
        </w:rPr>
        <w:t>In Closed Session:</w:t>
      </w:r>
    </w:p>
    <w:p w14:paraId="6BD56890" w14:textId="77777777" w:rsidR="005D49CA" w:rsidRPr="005D49CA" w:rsidRDefault="005D49CA" w:rsidP="005D49CA">
      <w:pPr>
        <w:widowControl/>
        <w:autoSpaceDE/>
        <w:autoSpaceDN/>
        <w:adjustRightInd/>
        <w:rPr>
          <w:rFonts w:eastAsia="Calibri"/>
          <w:kern w:val="2"/>
          <w:sz w:val="24"/>
          <w:szCs w:val="24"/>
          <w14:ligatures w14:val="standardContextual"/>
        </w:rPr>
      </w:pPr>
    </w:p>
    <w:p w14:paraId="75194788" w14:textId="77777777" w:rsidR="005D49CA" w:rsidRPr="005D49CA" w:rsidRDefault="005D49CA" w:rsidP="005D49CA">
      <w:pPr>
        <w:widowControl/>
        <w:numPr>
          <w:ilvl w:val="0"/>
          <w:numId w:val="32"/>
        </w:numPr>
        <w:autoSpaceDE/>
        <w:autoSpaceDN/>
        <w:adjustRightInd/>
        <w:rPr>
          <w:rFonts w:eastAsia="Calibri"/>
          <w:kern w:val="2"/>
          <w:sz w:val="24"/>
          <w:szCs w:val="24"/>
          <w14:ligatures w14:val="standardContextual"/>
        </w:rPr>
      </w:pPr>
      <w:r w:rsidRPr="005D49CA">
        <w:rPr>
          <w:rFonts w:eastAsia="Calibri"/>
          <w:kern w:val="2"/>
          <w:sz w:val="24"/>
          <w:szCs w:val="24"/>
          <w14:ligatures w14:val="standardContextual"/>
        </w:rPr>
        <w:t>The Committee approved the minutes from the meeting of February 18, 2026.</w:t>
      </w:r>
    </w:p>
    <w:p w14:paraId="65DA29E9" w14:textId="77777777" w:rsidR="005D49CA" w:rsidRPr="005D49CA" w:rsidRDefault="005D49CA" w:rsidP="005D49CA">
      <w:pPr>
        <w:widowControl/>
        <w:autoSpaceDE/>
        <w:autoSpaceDN/>
        <w:adjustRightInd/>
        <w:rPr>
          <w:rFonts w:eastAsia="Calibri"/>
          <w:kern w:val="2"/>
          <w:sz w:val="24"/>
          <w:szCs w:val="24"/>
          <w14:ligatures w14:val="standardContextual"/>
        </w:rPr>
      </w:pPr>
    </w:p>
    <w:p w14:paraId="40187EA4" w14:textId="28FC6D6D" w:rsidR="00573DBE" w:rsidRPr="00573DBE" w:rsidRDefault="00573DBE" w:rsidP="00573DBE">
      <w:pPr>
        <w:pStyle w:val="ListParagraph"/>
        <w:widowControl/>
        <w:numPr>
          <w:ilvl w:val="0"/>
          <w:numId w:val="32"/>
        </w:numPr>
        <w:autoSpaceDE/>
        <w:autoSpaceDN/>
        <w:adjustRightInd/>
        <w:rPr>
          <w:rFonts w:eastAsia="Calibri"/>
          <w:kern w:val="2"/>
          <w:sz w:val="24"/>
          <w:szCs w:val="24"/>
          <w14:ligatures w14:val="standardContextual"/>
        </w:rPr>
      </w:pPr>
      <w:r w:rsidRPr="00573DBE">
        <w:rPr>
          <w:rFonts w:eastAsia="Calibri"/>
          <w:kern w:val="2"/>
          <w:sz w:val="24"/>
          <w:szCs w:val="24"/>
          <w14:ligatures w14:val="standardContextual"/>
        </w:rPr>
        <w:t xml:space="preserve">The Committee reviewed bids for the restoration of the pool deck and sent the recommendation to </w:t>
      </w:r>
      <w:r>
        <w:rPr>
          <w:rFonts w:eastAsia="Calibri"/>
          <w:kern w:val="2"/>
          <w:sz w:val="24"/>
          <w:szCs w:val="24"/>
          <w14:ligatures w14:val="standardContextual"/>
        </w:rPr>
        <w:t xml:space="preserve"> </w:t>
      </w:r>
      <w:r w:rsidRPr="00573DBE">
        <w:rPr>
          <w:rFonts w:eastAsia="Calibri"/>
          <w:kern w:val="2"/>
          <w:sz w:val="24"/>
          <w:szCs w:val="24"/>
          <w14:ligatures w14:val="standardContextual"/>
        </w:rPr>
        <w:t>the Board</w:t>
      </w:r>
    </w:p>
    <w:p w14:paraId="177D1B25" w14:textId="77777777" w:rsidR="005D49CA" w:rsidRPr="005D49CA" w:rsidRDefault="005D49CA" w:rsidP="005D49CA">
      <w:pPr>
        <w:widowControl/>
        <w:autoSpaceDE/>
        <w:autoSpaceDN/>
        <w:adjustRightInd/>
        <w:rPr>
          <w:rFonts w:eastAsia="Calibri"/>
          <w:kern w:val="2"/>
          <w:sz w:val="24"/>
          <w:szCs w:val="24"/>
          <w14:ligatures w14:val="standardContextual"/>
        </w:rPr>
      </w:pPr>
    </w:p>
    <w:p w14:paraId="52691D63" w14:textId="77777777" w:rsidR="005D49CA" w:rsidRPr="005D49CA" w:rsidRDefault="005D49CA" w:rsidP="005D49CA">
      <w:pPr>
        <w:widowControl/>
        <w:numPr>
          <w:ilvl w:val="0"/>
          <w:numId w:val="32"/>
        </w:numPr>
        <w:autoSpaceDE/>
        <w:autoSpaceDN/>
        <w:adjustRightInd/>
        <w:rPr>
          <w:rFonts w:eastAsia="Calibri"/>
          <w:kern w:val="2"/>
          <w:sz w:val="24"/>
          <w:szCs w:val="24"/>
          <w14:ligatures w14:val="standardContextual"/>
        </w:rPr>
      </w:pPr>
      <w:r w:rsidRPr="005D49CA">
        <w:rPr>
          <w:rFonts w:eastAsia="Calibri"/>
          <w:kern w:val="2"/>
          <w:sz w:val="24"/>
          <w:szCs w:val="24"/>
          <w14:ligatures w14:val="standardContextual"/>
        </w:rPr>
        <w:t>The Committee reviewed the lease for the massage therapist and sent the recommendation to the Board.</w:t>
      </w:r>
    </w:p>
    <w:p w14:paraId="259944B8" w14:textId="77777777" w:rsidR="005D49CA" w:rsidRPr="005D49CA" w:rsidRDefault="005D49CA" w:rsidP="005D49CA">
      <w:pPr>
        <w:widowControl/>
        <w:autoSpaceDE/>
        <w:autoSpaceDN/>
        <w:adjustRightInd/>
        <w:spacing w:after="160" w:line="276" w:lineRule="auto"/>
        <w:ind w:left="720"/>
        <w:contextualSpacing/>
        <w:rPr>
          <w:rFonts w:eastAsia="Calibri"/>
          <w:kern w:val="2"/>
          <w:sz w:val="24"/>
          <w:szCs w:val="24"/>
          <w14:ligatures w14:val="standardContextual"/>
        </w:rPr>
      </w:pPr>
    </w:p>
    <w:p w14:paraId="03EE13F3" w14:textId="2DB45DAC" w:rsidR="005D49CA" w:rsidRPr="005D49CA" w:rsidRDefault="005D49CA" w:rsidP="005D49CA">
      <w:pPr>
        <w:widowControl/>
        <w:numPr>
          <w:ilvl w:val="0"/>
          <w:numId w:val="32"/>
        </w:numPr>
        <w:autoSpaceDE/>
        <w:autoSpaceDN/>
        <w:adjustRightInd/>
        <w:rPr>
          <w:rFonts w:eastAsia="Calibri"/>
          <w:kern w:val="2"/>
          <w:sz w:val="24"/>
          <w:szCs w:val="24"/>
          <w14:ligatures w14:val="standardContextual"/>
        </w:rPr>
      </w:pPr>
      <w:r w:rsidRPr="005D49CA">
        <w:rPr>
          <w:rFonts w:eastAsia="Calibri"/>
          <w:kern w:val="2"/>
          <w:sz w:val="24"/>
          <w:szCs w:val="24"/>
          <w14:ligatures w14:val="standardContextual"/>
        </w:rPr>
        <w:t xml:space="preserve">The Committee reviewed the lease for the podiatrist and tabled the matter pending receipt of additional information requested from </w:t>
      </w:r>
      <w:proofErr w:type="gramStart"/>
      <w:r w:rsidRPr="005D49CA">
        <w:rPr>
          <w:rFonts w:eastAsia="Calibri"/>
          <w:kern w:val="2"/>
          <w:sz w:val="24"/>
          <w:szCs w:val="24"/>
          <w14:ligatures w14:val="standardContextual"/>
        </w:rPr>
        <w:t>Management.</w:t>
      </w:r>
      <w:r>
        <w:rPr>
          <w:rFonts w:eastAsia="Calibri"/>
          <w:kern w:val="2"/>
          <w:sz w:val="24"/>
          <w:szCs w:val="24"/>
          <w14:ligatures w14:val="standardContextual"/>
        </w:rPr>
        <w:t>”</w:t>
      </w:r>
      <w:proofErr w:type="gramEnd"/>
      <w:r w:rsidRPr="005D49CA">
        <w:rPr>
          <w:rFonts w:eastAsia="Calibri"/>
          <w:kern w:val="2"/>
          <w:sz w:val="24"/>
          <w:szCs w:val="24"/>
          <w14:ligatures w14:val="standardContextual"/>
        </w:rPr>
        <w:t xml:space="preserve">  </w:t>
      </w:r>
    </w:p>
    <w:p w14:paraId="5449361D" w14:textId="77777777" w:rsidR="00381046" w:rsidRDefault="00381046" w:rsidP="00381046">
      <w:pPr>
        <w:pStyle w:val="NoSpacing"/>
        <w:rPr>
          <w:rFonts w:ascii="Times New Roman" w:hAnsi="Times New Roman"/>
          <w:sz w:val="24"/>
          <w:szCs w:val="24"/>
        </w:rPr>
      </w:pPr>
    </w:p>
    <w:p w14:paraId="7C46718E" w14:textId="2A937C6A" w:rsidR="00F11D3E" w:rsidRPr="00F11D3E" w:rsidRDefault="00D237A8" w:rsidP="00F11D3E">
      <w:pPr>
        <w:ind w:left="540" w:hanging="540"/>
        <w:rPr>
          <w:sz w:val="24"/>
          <w:szCs w:val="24"/>
        </w:rPr>
      </w:pPr>
      <w:bookmarkStart w:id="5" w:name="_Hlk198214924"/>
      <w:r w:rsidRPr="00FE568B">
        <w:rPr>
          <w:sz w:val="24"/>
          <w:szCs w:val="24"/>
        </w:rPr>
        <w:t>•</w:t>
      </w:r>
      <w:bookmarkStart w:id="6" w:name="_Hlk123201389"/>
      <w:r>
        <w:rPr>
          <w:sz w:val="24"/>
          <w:szCs w:val="24"/>
        </w:rPr>
        <w:t xml:space="preserve">       </w:t>
      </w:r>
      <w:r w:rsidRPr="0046314B">
        <w:rPr>
          <w:b/>
          <w:bCs/>
          <w:sz w:val="24"/>
          <w:szCs w:val="24"/>
          <w:u w:val="single"/>
        </w:rPr>
        <w:t>Architectural Review</w:t>
      </w:r>
      <w:bookmarkEnd w:id="5"/>
      <w:r w:rsidRPr="0046314B">
        <w:rPr>
          <w:sz w:val="24"/>
          <w:szCs w:val="24"/>
        </w:rPr>
        <w:t>:</w:t>
      </w:r>
      <w:r>
        <w:rPr>
          <w:sz w:val="24"/>
          <w:szCs w:val="24"/>
        </w:rPr>
        <w:t xml:space="preserve"> </w:t>
      </w:r>
      <w:bookmarkEnd w:id="6"/>
      <w:r w:rsidR="000B13F5">
        <w:rPr>
          <w:sz w:val="24"/>
          <w:szCs w:val="24"/>
        </w:rPr>
        <w:t>Connie Winners</w:t>
      </w:r>
      <w:r w:rsidR="00DB76B7">
        <w:rPr>
          <w:sz w:val="24"/>
          <w:szCs w:val="24"/>
        </w:rPr>
        <w:t>, Chair, reported</w:t>
      </w:r>
      <w:r w:rsidR="00DB76B7" w:rsidRPr="00280DB8">
        <w:rPr>
          <w:sz w:val="24"/>
          <w:szCs w:val="24"/>
        </w:rPr>
        <w:t xml:space="preserve">:  </w:t>
      </w:r>
      <w:r w:rsidR="00F11D3E">
        <w:rPr>
          <w:sz w:val="24"/>
          <w:szCs w:val="24"/>
        </w:rPr>
        <w:t>“</w:t>
      </w:r>
      <w:r w:rsidR="00F11D3E" w:rsidRPr="00F11D3E">
        <w:rPr>
          <w:sz w:val="24"/>
          <w:szCs w:val="24"/>
        </w:rPr>
        <w:t>The committee met on Wednesday, March 11, 2026. There were five request</w:t>
      </w:r>
      <w:r w:rsidR="00481D68">
        <w:rPr>
          <w:sz w:val="24"/>
          <w:szCs w:val="24"/>
        </w:rPr>
        <w:t>s</w:t>
      </w:r>
      <w:r w:rsidR="00F11D3E" w:rsidRPr="00F11D3E">
        <w:rPr>
          <w:sz w:val="24"/>
          <w:szCs w:val="24"/>
        </w:rPr>
        <w:t xml:space="preserve"> for change, two approved in accordance with the Architectural Rules. The following three requests were denied by the committee and referred to the Board as a variance. </w:t>
      </w:r>
      <w:r w:rsidR="00F11D3E" w:rsidRPr="00F11D3E">
        <w:rPr>
          <w:b/>
          <w:bCs/>
          <w:sz w:val="24"/>
          <w:szCs w:val="24"/>
        </w:rPr>
        <w:t xml:space="preserve">Unit 222 </w:t>
      </w:r>
      <w:r w:rsidR="00F11D3E" w:rsidRPr="00F11D3E">
        <w:rPr>
          <w:sz w:val="24"/>
          <w:szCs w:val="24"/>
        </w:rPr>
        <w:t xml:space="preserve">requests approval to cut two openings in the South facing fence, </w:t>
      </w:r>
      <w:r w:rsidR="00F11D3E" w:rsidRPr="00F11D3E">
        <w:rPr>
          <w:b/>
          <w:bCs/>
          <w:sz w:val="24"/>
          <w:szCs w:val="24"/>
        </w:rPr>
        <w:t xml:space="preserve">Unit 222 </w:t>
      </w:r>
      <w:r w:rsidR="00F11D3E" w:rsidRPr="00F11D3E">
        <w:rPr>
          <w:sz w:val="24"/>
          <w:szCs w:val="24"/>
        </w:rPr>
        <w:t xml:space="preserve">requests approval to install a Dutch door in the gate of the South facing fence, </w:t>
      </w:r>
      <w:r w:rsidR="00F11D3E" w:rsidRPr="00F11D3E">
        <w:rPr>
          <w:b/>
          <w:bCs/>
          <w:sz w:val="24"/>
          <w:szCs w:val="24"/>
        </w:rPr>
        <w:t xml:space="preserve">Unit 222 </w:t>
      </w:r>
      <w:r w:rsidR="00F11D3E" w:rsidRPr="00F11D3E">
        <w:rPr>
          <w:sz w:val="24"/>
          <w:szCs w:val="24"/>
        </w:rPr>
        <w:t>requests approval to add an 8” h x 12” w non-penetrating planter box on the roof of the storage shed.</w:t>
      </w:r>
      <w:r w:rsidR="00F11D3E">
        <w:rPr>
          <w:sz w:val="24"/>
          <w:szCs w:val="24"/>
        </w:rPr>
        <w:t>” The Board requested that the owner of unit 222 present more information regarding the three requests.  Drawings, sizes of the openings, or even a more detailed explanation of the requests would need to be reviewed by the Board before a decision on any of the components could be made.</w:t>
      </w:r>
    </w:p>
    <w:p w14:paraId="357F5B88" w14:textId="77777777" w:rsidR="00F11D3E" w:rsidRPr="00F11D3E" w:rsidRDefault="00F11D3E" w:rsidP="00F11D3E">
      <w:pPr>
        <w:rPr>
          <w:sz w:val="24"/>
          <w:szCs w:val="24"/>
        </w:rPr>
      </w:pPr>
    </w:p>
    <w:p w14:paraId="71E74F7D" w14:textId="03B26440" w:rsidR="00F11D3E" w:rsidRPr="00F11D3E" w:rsidRDefault="00F11D3E" w:rsidP="00F11D3E">
      <w:pPr>
        <w:ind w:left="540" w:hanging="90"/>
        <w:rPr>
          <w:sz w:val="24"/>
          <w:szCs w:val="24"/>
        </w:rPr>
      </w:pPr>
      <w:r>
        <w:rPr>
          <w:sz w:val="24"/>
          <w:szCs w:val="24"/>
        </w:rPr>
        <w:t>“</w:t>
      </w:r>
      <w:r w:rsidRPr="00F11D3E">
        <w:rPr>
          <w:sz w:val="24"/>
          <w:szCs w:val="24"/>
        </w:rPr>
        <w:t xml:space="preserve">In the next two weeks the committee will receive two sample globe lights to be placed on poles for review and consideration. The recommended fixture and a proposal of costs and timeline will be submitted to finance and the Board for consideration. </w:t>
      </w:r>
    </w:p>
    <w:p w14:paraId="51E15B81" w14:textId="77777777" w:rsidR="00F11D3E" w:rsidRPr="00F11D3E" w:rsidRDefault="00F11D3E" w:rsidP="00F11D3E">
      <w:pPr>
        <w:rPr>
          <w:sz w:val="24"/>
          <w:szCs w:val="24"/>
        </w:rPr>
      </w:pPr>
    </w:p>
    <w:p w14:paraId="4D804FAF" w14:textId="551F7E79" w:rsidR="00F11D3E" w:rsidRPr="00F11D3E" w:rsidRDefault="00F11D3E" w:rsidP="00F11D3E">
      <w:pPr>
        <w:ind w:left="540" w:hanging="90"/>
        <w:rPr>
          <w:sz w:val="24"/>
          <w:szCs w:val="24"/>
        </w:rPr>
      </w:pPr>
      <w:r>
        <w:rPr>
          <w:sz w:val="24"/>
          <w:szCs w:val="24"/>
        </w:rPr>
        <w:t>“</w:t>
      </w:r>
      <w:r w:rsidRPr="00F11D3E">
        <w:rPr>
          <w:sz w:val="24"/>
          <w:szCs w:val="24"/>
        </w:rPr>
        <w:t xml:space="preserve">Final bids for the pool deck refurbishment have been received and reviewed. Management will be </w:t>
      </w:r>
      <w:r>
        <w:rPr>
          <w:sz w:val="24"/>
          <w:szCs w:val="24"/>
        </w:rPr>
        <w:t xml:space="preserve"> </w:t>
      </w:r>
      <w:r w:rsidRPr="00F11D3E">
        <w:rPr>
          <w:sz w:val="24"/>
          <w:szCs w:val="24"/>
        </w:rPr>
        <w:t>presenting the contractor’s bid to finance and the Board for consideration.</w:t>
      </w:r>
    </w:p>
    <w:p w14:paraId="4E7DD506" w14:textId="77777777" w:rsidR="00F11D3E" w:rsidRDefault="00F11D3E" w:rsidP="00F11D3E">
      <w:pPr>
        <w:rPr>
          <w:sz w:val="24"/>
          <w:szCs w:val="24"/>
        </w:rPr>
      </w:pPr>
    </w:p>
    <w:p w14:paraId="397E7B6B" w14:textId="77777777" w:rsidR="00F11D3E" w:rsidRDefault="00F11D3E" w:rsidP="00F11D3E">
      <w:pPr>
        <w:rPr>
          <w:sz w:val="24"/>
          <w:szCs w:val="24"/>
        </w:rPr>
      </w:pPr>
    </w:p>
    <w:p w14:paraId="4E921143" w14:textId="41839CD8" w:rsidR="00F11D3E" w:rsidRPr="00475938" w:rsidRDefault="00F11D3E" w:rsidP="00F11D3E">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March 26, 2026 </w:t>
      </w:r>
      <w:r w:rsidRPr="00475938">
        <w:rPr>
          <w:b/>
          <w:bCs/>
          <w:sz w:val="24"/>
          <w:szCs w:val="24"/>
        </w:rPr>
        <w:t xml:space="preserve">– Page </w:t>
      </w:r>
      <w:r w:rsidR="00592183">
        <w:rPr>
          <w:b/>
          <w:bCs/>
          <w:sz w:val="24"/>
          <w:szCs w:val="24"/>
        </w:rPr>
        <w:t>5</w:t>
      </w:r>
    </w:p>
    <w:p w14:paraId="54AD1CB8" w14:textId="1A93F728" w:rsidR="00F11D3E" w:rsidRDefault="00F11D3E" w:rsidP="00F11D3E">
      <w:pPr>
        <w:widowControl/>
        <w:autoSpaceDE/>
        <w:autoSpaceDN/>
        <w:adjustRightInd/>
        <w:spacing w:after="160" w:line="256" w:lineRule="auto"/>
        <w:rPr>
          <w:sz w:val="24"/>
          <w:szCs w:val="24"/>
        </w:rPr>
      </w:pPr>
      <w:r w:rsidRPr="00475938">
        <w:rPr>
          <w:b/>
          <w:bCs/>
          <w:sz w:val="24"/>
          <w:szCs w:val="24"/>
        </w:rPr>
        <w:t xml:space="preserve">COMMITTEE REPORTS, </w:t>
      </w:r>
      <w:r w:rsidR="00093261">
        <w:rPr>
          <w:b/>
          <w:bCs/>
          <w:sz w:val="24"/>
          <w:szCs w:val="24"/>
        </w:rPr>
        <w:t>Architectural Review</w:t>
      </w:r>
      <w:r w:rsidRPr="00475938">
        <w:rPr>
          <w:b/>
          <w:bCs/>
          <w:sz w:val="24"/>
          <w:szCs w:val="24"/>
        </w:rPr>
        <w:t xml:space="preserve">, </w:t>
      </w:r>
      <w:r w:rsidRPr="00475938">
        <w:rPr>
          <w:sz w:val="24"/>
          <w:szCs w:val="24"/>
        </w:rPr>
        <w:t xml:space="preserve">continued  </w:t>
      </w:r>
    </w:p>
    <w:p w14:paraId="4C6228F6" w14:textId="08BA3C25" w:rsidR="00F11D3E" w:rsidRPr="00F11D3E" w:rsidRDefault="00F11D3E" w:rsidP="00F11D3E">
      <w:pPr>
        <w:ind w:left="540" w:hanging="90"/>
        <w:rPr>
          <w:sz w:val="24"/>
          <w:szCs w:val="24"/>
        </w:rPr>
      </w:pPr>
      <w:r>
        <w:rPr>
          <w:sz w:val="24"/>
          <w:szCs w:val="24"/>
        </w:rPr>
        <w:t>“</w:t>
      </w:r>
      <w:r w:rsidRPr="00F11D3E">
        <w:rPr>
          <w:sz w:val="24"/>
          <w:szCs w:val="24"/>
        </w:rPr>
        <w:t xml:space="preserve">For the past few months, the committee has been considering how to add a little color and light requested by residents to the community dining room. Next week we will receive small pots of artificial succulents that will be placed with the table lamps added last month. When we considered raising the shades under the roofline for more light, we noted it becomes a </w:t>
      </w:r>
      <w:proofErr w:type="gramStart"/>
      <w:r w:rsidRPr="00F11D3E">
        <w:rPr>
          <w:sz w:val="24"/>
          <w:szCs w:val="24"/>
        </w:rPr>
        <w:t>time consuming</w:t>
      </w:r>
      <w:proofErr w:type="gramEnd"/>
      <w:r w:rsidRPr="00F11D3E">
        <w:rPr>
          <w:sz w:val="24"/>
          <w:szCs w:val="24"/>
        </w:rPr>
        <w:t xml:space="preserve"> issue for maintenance. They would have to get up on a ladder and raise them by hand. </w:t>
      </w:r>
    </w:p>
    <w:p w14:paraId="6CCA40C7" w14:textId="77777777" w:rsidR="00F11D3E" w:rsidRPr="00F11D3E" w:rsidRDefault="00F11D3E" w:rsidP="00F11D3E">
      <w:pPr>
        <w:rPr>
          <w:sz w:val="24"/>
          <w:szCs w:val="24"/>
        </w:rPr>
      </w:pPr>
    </w:p>
    <w:p w14:paraId="26240336" w14:textId="40152FE3" w:rsidR="00F11D3E" w:rsidRPr="00F11D3E" w:rsidRDefault="00F11D3E" w:rsidP="00592183">
      <w:pPr>
        <w:ind w:left="540" w:hanging="90"/>
        <w:rPr>
          <w:sz w:val="24"/>
          <w:szCs w:val="24"/>
        </w:rPr>
      </w:pPr>
      <w:r>
        <w:rPr>
          <w:sz w:val="24"/>
          <w:szCs w:val="24"/>
        </w:rPr>
        <w:t>“</w:t>
      </w:r>
      <w:r w:rsidRPr="00F11D3E">
        <w:rPr>
          <w:sz w:val="24"/>
          <w:szCs w:val="24"/>
        </w:rPr>
        <w:t xml:space="preserve">A discussion was held on the entry signage in front of unit 300 after removal of the junipers in June 2025. Committee member Sam Parsons gave a rough estimate for a design element from the original Architectural Designer’s concept. The product is Techwood and comes in various colors, fire resistant, will not warp. and could easily be installed. as part of the design.  In checking back with the original designer, </w:t>
      </w:r>
      <w:proofErr w:type="gramStart"/>
      <w:r w:rsidRPr="00F11D3E">
        <w:rPr>
          <w:sz w:val="24"/>
          <w:szCs w:val="24"/>
        </w:rPr>
        <w:t>in order to</w:t>
      </w:r>
      <w:proofErr w:type="gramEnd"/>
      <w:r w:rsidRPr="00F11D3E">
        <w:rPr>
          <w:sz w:val="24"/>
          <w:szCs w:val="24"/>
        </w:rPr>
        <w:t xml:space="preserve"> consider the project, it would require an RFP, project details , services requested, and timeline. This will remain on the </w:t>
      </w:r>
      <w:proofErr w:type="gramStart"/>
      <w:r w:rsidRPr="00F11D3E">
        <w:rPr>
          <w:sz w:val="24"/>
          <w:szCs w:val="24"/>
        </w:rPr>
        <w:t>committee</w:t>
      </w:r>
      <w:proofErr w:type="gramEnd"/>
      <w:r w:rsidRPr="00F11D3E">
        <w:rPr>
          <w:sz w:val="24"/>
          <w:szCs w:val="24"/>
        </w:rPr>
        <w:t xml:space="preserve"> agenda for further consideration.</w:t>
      </w:r>
    </w:p>
    <w:p w14:paraId="4E9BFE44" w14:textId="77777777" w:rsidR="00F11D3E" w:rsidRPr="00F11D3E" w:rsidRDefault="00F11D3E" w:rsidP="00F11D3E">
      <w:pPr>
        <w:rPr>
          <w:sz w:val="24"/>
          <w:szCs w:val="24"/>
        </w:rPr>
      </w:pPr>
    </w:p>
    <w:p w14:paraId="517653C3" w14:textId="2DADF6D6" w:rsidR="00F11D3E" w:rsidRPr="00F11D3E" w:rsidRDefault="00F11D3E" w:rsidP="00F11D3E">
      <w:pPr>
        <w:ind w:left="540" w:hanging="90"/>
        <w:rPr>
          <w:sz w:val="24"/>
          <w:szCs w:val="24"/>
        </w:rPr>
      </w:pPr>
      <w:r>
        <w:rPr>
          <w:sz w:val="24"/>
          <w:szCs w:val="24"/>
        </w:rPr>
        <w:t>“</w:t>
      </w:r>
      <w:r w:rsidRPr="00F11D3E">
        <w:rPr>
          <w:sz w:val="24"/>
          <w:szCs w:val="24"/>
        </w:rPr>
        <w:t>The last item has to do with the removal of trees. Management reportedly receives approval from the Board. We feel guidelines encompassing a check list of items be reviewed of the tree/trees prior to removal . This would provide and support the reasons to the community for removal.</w:t>
      </w:r>
      <w:r w:rsidR="00093261">
        <w:rPr>
          <w:sz w:val="24"/>
          <w:szCs w:val="24"/>
        </w:rPr>
        <w:t>”</w:t>
      </w:r>
      <w:r w:rsidRPr="00F11D3E">
        <w:rPr>
          <w:sz w:val="24"/>
          <w:szCs w:val="24"/>
        </w:rPr>
        <w:t xml:space="preserve"> </w:t>
      </w:r>
    </w:p>
    <w:p w14:paraId="25FEEC88" w14:textId="77777777" w:rsidR="00CE18CF" w:rsidRDefault="00CE18CF" w:rsidP="00336011">
      <w:pPr>
        <w:ind w:left="720"/>
        <w:rPr>
          <w:sz w:val="24"/>
          <w:szCs w:val="24"/>
        </w:rPr>
      </w:pPr>
    </w:p>
    <w:p w14:paraId="56766572" w14:textId="7718ABCC" w:rsidR="00114DDF" w:rsidRDefault="00D237A8" w:rsidP="00573DBE">
      <w:pPr>
        <w:shd w:val="clear" w:color="auto" w:fill="FFFFFF"/>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Pr="00381046">
        <w:rPr>
          <w:b/>
          <w:bCs/>
          <w:sz w:val="24"/>
          <w:szCs w:val="24"/>
          <w:u w:val="single"/>
        </w:rPr>
        <w:t>Events &amp; Entertainment</w:t>
      </w:r>
      <w:r>
        <w:rPr>
          <w:sz w:val="24"/>
          <w:szCs w:val="24"/>
        </w:rPr>
        <w:t xml:space="preserve">: </w:t>
      </w:r>
      <w:r w:rsidR="00626F42">
        <w:rPr>
          <w:sz w:val="24"/>
          <w:szCs w:val="24"/>
        </w:rPr>
        <w:t>Flossie Stowell</w:t>
      </w:r>
      <w:r w:rsidR="0087093E">
        <w:rPr>
          <w:sz w:val="24"/>
          <w:szCs w:val="24"/>
        </w:rPr>
        <w:t>,</w:t>
      </w:r>
      <w:r w:rsidR="007D3C92">
        <w:rPr>
          <w:sz w:val="24"/>
          <w:szCs w:val="24"/>
        </w:rPr>
        <w:t xml:space="preserve"> Co-Chair, reported: </w:t>
      </w:r>
      <w:r w:rsidR="00AF5EFB">
        <w:rPr>
          <w:sz w:val="24"/>
          <w:szCs w:val="24"/>
        </w:rPr>
        <w:t xml:space="preserve"> </w:t>
      </w:r>
      <w:r w:rsidR="00BA3752">
        <w:rPr>
          <w:sz w:val="24"/>
          <w:szCs w:val="24"/>
        </w:rPr>
        <w:t>Movie Night is going strong.  Ed Lange reports 15 to 29 people attend each Sunday night.  Bingo is ongoing, thanks to the people who donate to make it possible.  The Lobby Display is very popular, according to Front Desk personnel.  Pickleball and Pizza donated $125 to E&amp;E.  Dinner and a Movie was so popular, we ate in the Dining Room and then moved next door to enjoy the movie, “A Complete Unknown.”</w:t>
      </w:r>
    </w:p>
    <w:p w14:paraId="0F67F19F" w14:textId="77777777" w:rsidR="00BA3752" w:rsidRDefault="00BA3752" w:rsidP="00573DBE">
      <w:pPr>
        <w:shd w:val="clear" w:color="auto" w:fill="FFFFFF"/>
        <w:ind w:left="630" w:hanging="540"/>
        <w:rPr>
          <w:sz w:val="24"/>
          <w:szCs w:val="24"/>
        </w:rPr>
      </w:pPr>
    </w:p>
    <w:p w14:paraId="0780FEC0" w14:textId="57CC41CF" w:rsidR="00BA3752" w:rsidRDefault="00BA3752" w:rsidP="00D44AA7">
      <w:pPr>
        <w:shd w:val="clear" w:color="auto" w:fill="FFFFFF"/>
        <w:ind w:left="630"/>
        <w:rPr>
          <w:sz w:val="24"/>
          <w:szCs w:val="24"/>
        </w:rPr>
      </w:pPr>
      <w:r>
        <w:rPr>
          <w:sz w:val="24"/>
          <w:szCs w:val="24"/>
        </w:rPr>
        <w:t>The Patio Tour will be held on April 28</w:t>
      </w:r>
      <w:r w:rsidRPr="00BA3752">
        <w:rPr>
          <w:sz w:val="24"/>
          <w:szCs w:val="24"/>
          <w:vertAlign w:val="superscript"/>
        </w:rPr>
        <w:t>th</w:t>
      </w:r>
      <w:r>
        <w:rPr>
          <w:sz w:val="24"/>
          <w:szCs w:val="24"/>
        </w:rPr>
        <w:t xml:space="preserve"> from 12 noon to 3:30 p.m.  Eleven people have volunteered their patios.  Patio Tours have been going on nearly as long as Hacienda Carmel has.  This year it is being coordinated by Ollie White, Mary Young, and Cheryl Einsele.  </w:t>
      </w:r>
    </w:p>
    <w:p w14:paraId="37EA3801" w14:textId="77777777" w:rsidR="00BA3752" w:rsidRDefault="00BA3752" w:rsidP="00573DBE">
      <w:pPr>
        <w:shd w:val="clear" w:color="auto" w:fill="FFFFFF"/>
        <w:ind w:left="630" w:hanging="540"/>
        <w:rPr>
          <w:sz w:val="24"/>
          <w:szCs w:val="24"/>
        </w:rPr>
      </w:pPr>
    </w:p>
    <w:p w14:paraId="74A7501B" w14:textId="43E8E236" w:rsidR="00BA3752" w:rsidRDefault="00BA3752" w:rsidP="00D44AA7">
      <w:pPr>
        <w:shd w:val="clear" w:color="auto" w:fill="FFFFFF"/>
        <w:ind w:left="630"/>
        <w:rPr>
          <w:sz w:val="24"/>
          <w:szCs w:val="24"/>
        </w:rPr>
      </w:pPr>
      <w:r>
        <w:rPr>
          <w:sz w:val="24"/>
          <w:szCs w:val="24"/>
        </w:rPr>
        <w:t>We are looking at bringing in a retired neurologist who can give a series of talks on Alzheimer’s disease.  No details yet.  We got a suggestion from resident, Pat Parrish, to play Frisbee Golf on the west end.  The committee is investigating the suggestion.  The Conscience Aging Group has suggested taking over the Welcoming Committee.  This too is being pursued.</w:t>
      </w:r>
    </w:p>
    <w:p w14:paraId="6E66BFD3" w14:textId="77777777" w:rsidR="00BA3752" w:rsidRDefault="00BA3752" w:rsidP="00573DBE">
      <w:pPr>
        <w:shd w:val="clear" w:color="auto" w:fill="FFFFFF"/>
        <w:ind w:left="630" w:hanging="540"/>
        <w:rPr>
          <w:sz w:val="24"/>
          <w:szCs w:val="24"/>
        </w:rPr>
      </w:pPr>
    </w:p>
    <w:p w14:paraId="242444B4" w14:textId="2E0BAE3D" w:rsidR="00BA3752" w:rsidRDefault="00BA3752" w:rsidP="00D44AA7">
      <w:pPr>
        <w:shd w:val="clear" w:color="auto" w:fill="FFFFFF"/>
        <w:ind w:left="630"/>
        <w:rPr>
          <w:sz w:val="24"/>
          <w:szCs w:val="24"/>
        </w:rPr>
      </w:pPr>
      <w:r>
        <w:rPr>
          <w:sz w:val="24"/>
          <w:szCs w:val="24"/>
        </w:rPr>
        <w:t xml:space="preserve">One year ago, E&amp;E was approached by a member and asked to consider offering rooms half-price to participants in the Bach Festival.  The committee discussed it again this year and recommend that the Association offer rooms (maximum of three rooms) for one-half price </w:t>
      </w:r>
      <w:r w:rsidR="00D44AA7">
        <w:rPr>
          <w:sz w:val="24"/>
          <w:szCs w:val="24"/>
        </w:rPr>
        <w:t xml:space="preserve">to people </w:t>
      </w:r>
      <w:r w:rsidR="00481D68">
        <w:rPr>
          <w:sz w:val="24"/>
          <w:szCs w:val="24"/>
        </w:rPr>
        <w:t>representing</w:t>
      </w:r>
      <w:r w:rsidR="00D44AA7">
        <w:rPr>
          <w:sz w:val="24"/>
          <w:szCs w:val="24"/>
        </w:rPr>
        <w:t xml:space="preserve"> any 501c(3).  Holly Carlin asked that the request be sent first to the Finance Committee.</w:t>
      </w:r>
    </w:p>
    <w:p w14:paraId="52EC0F48" w14:textId="77777777" w:rsidR="00573DBE" w:rsidRPr="00114DDF" w:rsidRDefault="00573DBE" w:rsidP="00573DBE">
      <w:pPr>
        <w:shd w:val="clear" w:color="auto" w:fill="FFFFFF"/>
        <w:ind w:left="630" w:hanging="540"/>
        <w:rPr>
          <w:rFonts w:ascii="Georgia" w:hAnsi="Georgia"/>
          <w:color w:val="000000" w:themeColor="text1"/>
          <w:sz w:val="22"/>
          <w:szCs w:val="22"/>
          <w:u w:val="single"/>
        </w:rPr>
      </w:pPr>
    </w:p>
    <w:p w14:paraId="782F4A7F" w14:textId="4B4F8361" w:rsidR="006631CC" w:rsidRDefault="00D237A8" w:rsidP="00D44AA7">
      <w:pPr>
        <w:ind w:left="630" w:hanging="720"/>
        <w:rPr>
          <w:sz w:val="24"/>
          <w:szCs w:val="24"/>
        </w:rPr>
      </w:pPr>
      <w:r>
        <w:rPr>
          <w:sz w:val="24"/>
          <w:szCs w:val="24"/>
        </w:rPr>
        <w:t xml:space="preserve"> </w:t>
      </w:r>
      <w:r w:rsidRPr="00E67CB9">
        <w:rPr>
          <w:bCs/>
          <w:sz w:val="28"/>
          <w:szCs w:val="28"/>
        </w:rPr>
        <w:t xml:space="preserve">  •</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 xml:space="preserve">Ad Hoc </w:t>
      </w:r>
      <w:r w:rsidR="00114DDF">
        <w:rPr>
          <w:b/>
          <w:bCs/>
          <w:sz w:val="24"/>
          <w:szCs w:val="24"/>
          <w:u w:val="single"/>
        </w:rPr>
        <w:t>Water Rights Committee</w:t>
      </w:r>
      <w:r>
        <w:rPr>
          <w:sz w:val="24"/>
          <w:szCs w:val="24"/>
        </w:rPr>
        <w:t xml:space="preserve">: </w:t>
      </w:r>
      <w:r w:rsidR="00D44AA7">
        <w:rPr>
          <w:sz w:val="24"/>
          <w:szCs w:val="24"/>
        </w:rPr>
        <w:t xml:space="preserve">Bill Quinn, Chair.  Mr. Quinn reviewed the committee’s quest, to determine </w:t>
      </w:r>
      <w:proofErr w:type="gramStart"/>
      <w:r w:rsidR="00D44AA7">
        <w:rPr>
          <w:sz w:val="24"/>
          <w:szCs w:val="24"/>
        </w:rPr>
        <w:t>whether or not</w:t>
      </w:r>
      <w:proofErr w:type="gramEnd"/>
      <w:r w:rsidR="00D44AA7">
        <w:rPr>
          <w:sz w:val="24"/>
          <w:szCs w:val="24"/>
        </w:rPr>
        <w:t xml:space="preserve"> an application to the State Water Resources Control Board by Hacienda Carmel, to apply for appropriative water rights, should be pursued.  At the time the application was filed, there were </w:t>
      </w:r>
      <w:r w:rsidR="00A50AFF">
        <w:rPr>
          <w:sz w:val="24"/>
          <w:szCs w:val="24"/>
        </w:rPr>
        <w:t xml:space="preserve">five </w:t>
      </w:r>
      <w:r w:rsidR="00D44AA7">
        <w:rPr>
          <w:sz w:val="24"/>
          <w:szCs w:val="24"/>
        </w:rPr>
        <w:t>protests filed.  Twenty</w:t>
      </w:r>
      <w:r w:rsidR="00481D68">
        <w:rPr>
          <w:sz w:val="24"/>
          <w:szCs w:val="24"/>
        </w:rPr>
        <w:t>-</w:t>
      </w:r>
      <w:r w:rsidR="00D44AA7">
        <w:rPr>
          <w:sz w:val="24"/>
          <w:szCs w:val="24"/>
        </w:rPr>
        <w:t xml:space="preserve">eight years later, we still have a valid pending application at the State Water </w:t>
      </w:r>
      <w:r w:rsidR="00481D68">
        <w:rPr>
          <w:sz w:val="24"/>
          <w:szCs w:val="24"/>
        </w:rPr>
        <w:t xml:space="preserve">Resources </w:t>
      </w:r>
      <w:r w:rsidR="00D44AA7">
        <w:rPr>
          <w:sz w:val="24"/>
          <w:szCs w:val="24"/>
        </w:rPr>
        <w:t>Control Board.</w:t>
      </w:r>
    </w:p>
    <w:p w14:paraId="4EAE99AE" w14:textId="77777777" w:rsidR="00D44AA7" w:rsidRDefault="00D44AA7" w:rsidP="00D44AA7">
      <w:pPr>
        <w:ind w:left="630" w:hanging="720"/>
        <w:rPr>
          <w:sz w:val="24"/>
          <w:szCs w:val="24"/>
        </w:rPr>
      </w:pPr>
    </w:p>
    <w:p w14:paraId="1A86A929" w14:textId="77777777" w:rsidR="00F433C1" w:rsidRDefault="00D44AA7" w:rsidP="00F433C1">
      <w:pPr>
        <w:ind w:left="630"/>
        <w:rPr>
          <w:sz w:val="24"/>
          <w:szCs w:val="24"/>
        </w:rPr>
      </w:pPr>
      <w:r>
        <w:rPr>
          <w:sz w:val="24"/>
          <w:szCs w:val="24"/>
        </w:rPr>
        <w:t>The Board approved retaining Tim Baldwin, of Noland, Hamerly, Etienne &amp; Hoss, to help with the application.  Both Bill Quinn and Art Sutton met with Mr. Balwin in Salinas.  He explained that he is a specialist in agricultural water law in Salinas, and that NHEH could help with the protests, but that the Association would be better served by engaging one of three water law firms in Sacramento.</w:t>
      </w:r>
      <w:r w:rsidR="00F433C1">
        <w:rPr>
          <w:sz w:val="24"/>
          <w:szCs w:val="24"/>
        </w:rPr>
        <w:t xml:space="preserve">  We should get a price estimate for 1) complying with a CEQA study, 2) obtaining a public resources evaluation, and 3) resolving the five current protests.  The transactional costs of pursuing the permit could be significant.</w:t>
      </w:r>
    </w:p>
    <w:p w14:paraId="44FE4F40" w14:textId="6FE15723" w:rsidR="00592183" w:rsidRPr="00475938" w:rsidRDefault="00592183" w:rsidP="00592183">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March 26, 2026 </w:t>
      </w:r>
      <w:r w:rsidRPr="00475938">
        <w:rPr>
          <w:b/>
          <w:bCs/>
          <w:sz w:val="24"/>
          <w:szCs w:val="24"/>
        </w:rPr>
        <w:t xml:space="preserve">– Page </w:t>
      </w:r>
      <w:r>
        <w:rPr>
          <w:b/>
          <w:bCs/>
          <w:sz w:val="24"/>
          <w:szCs w:val="24"/>
        </w:rPr>
        <w:t>6</w:t>
      </w:r>
    </w:p>
    <w:p w14:paraId="6B331866" w14:textId="7A60437D" w:rsidR="00592183" w:rsidRDefault="00592183" w:rsidP="00592183">
      <w:pPr>
        <w:widowControl/>
        <w:autoSpaceDE/>
        <w:autoSpaceDN/>
        <w:adjustRightInd/>
        <w:spacing w:after="160" w:line="256" w:lineRule="auto"/>
        <w:rPr>
          <w:sz w:val="24"/>
          <w:szCs w:val="24"/>
        </w:rPr>
      </w:pPr>
      <w:r w:rsidRPr="00475938">
        <w:rPr>
          <w:b/>
          <w:bCs/>
          <w:sz w:val="24"/>
          <w:szCs w:val="24"/>
        </w:rPr>
        <w:t xml:space="preserve">COMMITTEE REPORTS, </w:t>
      </w:r>
      <w:r w:rsidR="00093261">
        <w:rPr>
          <w:b/>
          <w:bCs/>
          <w:sz w:val="24"/>
          <w:szCs w:val="24"/>
        </w:rPr>
        <w:t>Add Hoc Water Rights</w:t>
      </w:r>
      <w:r w:rsidRPr="00475938">
        <w:rPr>
          <w:b/>
          <w:bCs/>
          <w:sz w:val="24"/>
          <w:szCs w:val="24"/>
        </w:rPr>
        <w:t xml:space="preserve">, </w:t>
      </w:r>
      <w:r w:rsidRPr="00475938">
        <w:rPr>
          <w:sz w:val="24"/>
          <w:szCs w:val="24"/>
        </w:rPr>
        <w:t xml:space="preserve">continued  </w:t>
      </w:r>
    </w:p>
    <w:p w14:paraId="15887466" w14:textId="77777777" w:rsidR="00F433C1" w:rsidRDefault="00F433C1" w:rsidP="00D44AA7">
      <w:pPr>
        <w:ind w:left="630" w:hanging="720"/>
        <w:rPr>
          <w:sz w:val="24"/>
          <w:szCs w:val="24"/>
        </w:rPr>
      </w:pPr>
    </w:p>
    <w:p w14:paraId="2952F539" w14:textId="77777777" w:rsidR="00F433C1" w:rsidRDefault="00F433C1" w:rsidP="00F433C1">
      <w:pPr>
        <w:ind w:left="630"/>
        <w:rPr>
          <w:sz w:val="24"/>
          <w:szCs w:val="24"/>
        </w:rPr>
      </w:pPr>
      <w:r>
        <w:rPr>
          <w:sz w:val="24"/>
          <w:szCs w:val="24"/>
        </w:rPr>
        <w:t>On the benefits side, we have riparian rights which are based on the growing season of April 15</w:t>
      </w:r>
      <w:r w:rsidRPr="00F433C1">
        <w:rPr>
          <w:sz w:val="24"/>
          <w:szCs w:val="24"/>
          <w:vertAlign w:val="superscript"/>
        </w:rPr>
        <w:t>th</w:t>
      </w:r>
      <w:r>
        <w:rPr>
          <w:sz w:val="24"/>
          <w:szCs w:val="24"/>
        </w:rPr>
        <w:t xml:space="preserve"> to November 15</w:t>
      </w:r>
      <w:r w:rsidRPr="00F433C1">
        <w:rPr>
          <w:sz w:val="24"/>
          <w:szCs w:val="24"/>
          <w:vertAlign w:val="superscript"/>
        </w:rPr>
        <w:t>th</w:t>
      </w:r>
      <w:r>
        <w:rPr>
          <w:sz w:val="24"/>
          <w:szCs w:val="24"/>
        </w:rPr>
        <w:t>.  In times of a significant drought, there is always the concern that some people could seek to enforce those limitations and only allow us to draw water during those months.  Appropriative rights, however, are January 1</w:t>
      </w:r>
      <w:r w:rsidRPr="00F433C1">
        <w:rPr>
          <w:sz w:val="24"/>
          <w:szCs w:val="24"/>
          <w:vertAlign w:val="superscript"/>
        </w:rPr>
        <w:t>st</w:t>
      </w:r>
      <w:r>
        <w:rPr>
          <w:sz w:val="24"/>
          <w:szCs w:val="24"/>
        </w:rPr>
        <w:t xml:space="preserve"> through December 31</w:t>
      </w:r>
      <w:r w:rsidRPr="00F433C1">
        <w:rPr>
          <w:sz w:val="24"/>
          <w:szCs w:val="24"/>
          <w:vertAlign w:val="superscript"/>
        </w:rPr>
        <w:t>st</w:t>
      </w:r>
      <w:r>
        <w:rPr>
          <w:sz w:val="24"/>
          <w:szCs w:val="24"/>
        </w:rPr>
        <w:t>.</w:t>
      </w:r>
    </w:p>
    <w:p w14:paraId="64B6298A" w14:textId="77777777" w:rsidR="00F433C1" w:rsidRDefault="00F433C1" w:rsidP="00F433C1">
      <w:pPr>
        <w:ind w:left="630"/>
        <w:rPr>
          <w:sz w:val="24"/>
          <w:szCs w:val="24"/>
        </w:rPr>
      </w:pPr>
    </w:p>
    <w:p w14:paraId="170B9A40" w14:textId="5B85942A" w:rsidR="00F433C1" w:rsidRDefault="00F433C1" w:rsidP="00F433C1">
      <w:pPr>
        <w:ind w:left="630"/>
        <w:rPr>
          <w:sz w:val="24"/>
          <w:szCs w:val="24"/>
        </w:rPr>
      </w:pPr>
      <w:r>
        <w:rPr>
          <w:sz w:val="24"/>
          <w:szCs w:val="24"/>
        </w:rPr>
        <w:t xml:space="preserve">Riparian rights are tied to the land and are not alienable.  Appropriative rights can be sold.  If we eventually comply with the California Fire laws and remove some of the landscaping, we could potentially sell the acre feet we do not need for irrigation purposes.  </w:t>
      </w:r>
    </w:p>
    <w:p w14:paraId="2EBF34B8" w14:textId="77777777" w:rsidR="00F433C1" w:rsidRDefault="00F433C1" w:rsidP="00F433C1">
      <w:pPr>
        <w:ind w:left="630"/>
        <w:rPr>
          <w:sz w:val="24"/>
          <w:szCs w:val="24"/>
        </w:rPr>
      </w:pPr>
    </w:p>
    <w:p w14:paraId="231FD2B6" w14:textId="7E1144BD" w:rsidR="00F433C1" w:rsidRDefault="00F433C1" w:rsidP="00F433C1">
      <w:pPr>
        <w:ind w:left="630"/>
        <w:rPr>
          <w:sz w:val="24"/>
          <w:szCs w:val="24"/>
        </w:rPr>
      </w:pPr>
      <w:r>
        <w:rPr>
          <w:sz w:val="24"/>
          <w:szCs w:val="24"/>
        </w:rPr>
        <w:t xml:space="preserve">Sara Harnish suggested scheduling </w:t>
      </w:r>
      <w:r w:rsidR="00FA7010">
        <w:rPr>
          <w:sz w:val="24"/>
          <w:szCs w:val="24"/>
        </w:rPr>
        <w:t>a forum on the subject, once the committee</w:t>
      </w:r>
      <w:r w:rsidR="00AA1F01">
        <w:rPr>
          <w:sz w:val="24"/>
          <w:szCs w:val="24"/>
        </w:rPr>
        <w:t xml:space="preserve"> speaks with the next legal representative and</w:t>
      </w:r>
      <w:r w:rsidR="00FA7010">
        <w:rPr>
          <w:sz w:val="24"/>
          <w:szCs w:val="24"/>
        </w:rPr>
        <w:t xml:space="preserve"> determines which </w:t>
      </w:r>
      <w:r w:rsidR="0041482A">
        <w:rPr>
          <w:sz w:val="24"/>
          <w:szCs w:val="24"/>
        </w:rPr>
        <w:t>path to pursue.</w:t>
      </w:r>
    </w:p>
    <w:p w14:paraId="174EBD29" w14:textId="77F2667E" w:rsidR="00D44AA7" w:rsidRDefault="00D44AA7" w:rsidP="00D44AA7">
      <w:pPr>
        <w:ind w:left="630" w:hanging="720"/>
        <w:rPr>
          <w:sz w:val="24"/>
          <w:szCs w:val="24"/>
        </w:rPr>
      </w:pPr>
      <w:r>
        <w:rPr>
          <w:sz w:val="24"/>
          <w:szCs w:val="24"/>
        </w:rPr>
        <w:t xml:space="preserve">    </w:t>
      </w:r>
    </w:p>
    <w:p w14:paraId="26CB0101" w14:textId="31385A7A" w:rsidR="00F328BB" w:rsidRPr="0041482A" w:rsidRDefault="00D237A8" w:rsidP="0093604E">
      <w:pPr>
        <w:pStyle w:val="ListParagraph"/>
        <w:numPr>
          <w:ilvl w:val="0"/>
          <w:numId w:val="2"/>
        </w:numPr>
        <w:ind w:left="630"/>
        <w:contextualSpacing w:val="0"/>
        <w:jc w:val="both"/>
        <w:rPr>
          <w:b/>
          <w:bCs/>
          <w:sz w:val="24"/>
          <w:szCs w:val="24"/>
          <w:u w:val="single"/>
        </w:rPr>
      </w:pPr>
      <w:r w:rsidRPr="0041482A">
        <w:rPr>
          <w:b/>
          <w:bCs/>
          <w:sz w:val="24"/>
          <w:szCs w:val="24"/>
          <w:u w:val="single"/>
        </w:rPr>
        <w:t>UNFINISHED BUSINESS</w:t>
      </w:r>
      <w:r w:rsidR="007D0C55" w:rsidRPr="0041482A">
        <w:rPr>
          <w:sz w:val="24"/>
          <w:szCs w:val="24"/>
        </w:rPr>
        <w:t xml:space="preserve">: </w:t>
      </w:r>
      <w:r w:rsidR="00AF5EFB" w:rsidRPr="0041482A">
        <w:rPr>
          <w:sz w:val="24"/>
          <w:szCs w:val="24"/>
        </w:rPr>
        <w:t xml:space="preserve"> </w:t>
      </w:r>
      <w:r w:rsidR="00107B3A" w:rsidRPr="0041482A">
        <w:rPr>
          <w:sz w:val="24"/>
          <w:szCs w:val="24"/>
        </w:rPr>
        <w:t xml:space="preserve"> </w:t>
      </w:r>
    </w:p>
    <w:p w14:paraId="7A52B83C" w14:textId="7FB8D28F" w:rsidR="0041482A" w:rsidRDefault="0041482A" w:rsidP="0041482A">
      <w:pPr>
        <w:pStyle w:val="ListParagraph"/>
        <w:ind w:left="630" w:hanging="540"/>
        <w:contextualSpacing w:val="0"/>
        <w:jc w:val="both"/>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Candidate’s Forum</w:t>
      </w:r>
      <w:r>
        <w:rPr>
          <w:sz w:val="24"/>
          <w:szCs w:val="24"/>
        </w:rPr>
        <w:t>:  Mendal Bouknight, Chair of the Nominating Committee.</w:t>
      </w:r>
    </w:p>
    <w:p w14:paraId="79ED5A7C" w14:textId="4B18FFCB" w:rsidR="0041482A" w:rsidRDefault="0041482A" w:rsidP="0041482A">
      <w:pPr>
        <w:pStyle w:val="ListParagraph"/>
        <w:ind w:left="630" w:hanging="540"/>
        <w:contextualSpacing w:val="0"/>
        <w:rPr>
          <w:sz w:val="24"/>
          <w:szCs w:val="24"/>
        </w:rPr>
      </w:pPr>
      <w:r>
        <w:rPr>
          <w:sz w:val="24"/>
          <w:szCs w:val="24"/>
        </w:rPr>
        <w:tab/>
        <w:t>Mr. Bouknight noted that one of the most important factors of living in a community such as ours is community engagement.  Voting for Board members is one of the key elements of community engagement.  The Candidate’s Forum will be held on Monday, April 20</w:t>
      </w:r>
      <w:r w:rsidRPr="0041482A">
        <w:rPr>
          <w:sz w:val="24"/>
          <w:szCs w:val="24"/>
          <w:vertAlign w:val="superscript"/>
        </w:rPr>
        <w:t>th</w:t>
      </w:r>
      <w:r>
        <w:rPr>
          <w:sz w:val="24"/>
          <w:szCs w:val="24"/>
        </w:rPr>
        <w:t xml:space="preserve"> from 1 pm to 2:30 pm.  Ballots will be mailed to members on April 24</w:t>
      </w:r>
      <w:r w:rsidRPr="0041482A">
        <w:rPr>
          <w:sz w:val="24"/>
          <w:szCs w:val="24"/>
          <w:vertAlign w:val="superscript"/>
        </w:rPr>
        <w:t>th</w:t>
      </w:r>
      <w:r>
        <w:rPr>
          <w:sz w:val="24"/>
          <w:szCs w:val="24"/>
        </w:rPr>
        <w:t>.  Members [owners of record as of March 27, 2026] in good standing are eligible to vote.  The ballots must be returned by May 31</w:t>
      </w:r>
      <w:r w:rsidRPr="0041482A">
        <w:rPr>
          <w:sz w:val="24"/>
          <w:szCs w:val="24"/>
          <w:vertAlign w:val="superscript"/>
        </w:rPr>
        <w:t>st</w:t>
      </w:r>
      <w:r>
        <w:rPr>
          <w:sz w:val="24"/>
          <w:szCs w:val="24"/>
        </w:rPr>
        <w:t xml:space="preserve"> and will be counted on June 1</w:t>
      </w:r>
      <w:r w:rsidRPr="0041482A">
        <w:rPr>
          <w:sz w:val="24"/>
          <w:szCs w:val="24"/>
          <w:vertAlign w:val="superscript"/>
        </w:rPr>
        <w:t>st</w:t>
      </w:r>
      <w:r>
        <w:rPr>
          <w:sz w:val="24"/>
          <w:szCs w:val="24"/>
        </w:rPr>
        <w:t>.</w:t>
      </w:r>
    </w:p>
    <w:p w14:paraId="14D6B351" w14:textId="77777777" w:rsidR="0041482A" w:rsidRDefault="0041482A" w:rsidP="0041482A">
      <w:pPr>
        <w:pStyle w:val="ListParagraph"/>
        <w:ind w:left="630" w:hanging="540"/>
        <w:contextualSpacing w:val="0"/>
        <w:rPr>
          <w:sz w:val="24"/>
          <w:szCs w:val="24"/>
        </w:rPr>
      </w:pPr>
    </w:p>
    <w:p w14:paraId="12BD8A09" w14:textId="568D8692" w:rsidR="0041482A" w:rsidRDefault="0041482A" w:rsidP="00F11D3E">
      <w:pPr>
        <w:pStyle w:val="ListParagraph"/>
        <w:ind w:left="630"/>
        <w:contextualSpacing w:val="0"/>
        <w:rPr>
          <w:sz w:val="24"/>
          <w:szCs w:val="24"/>
        </w:rPr>
      </w:pPr>
      <w:r>
        <w:rPr>
          <w:sz w:val="24"/>
          <w:szCs w:val="24"/>
        </w:rPr>
        <w:t>There will be every opportunity given to members to ask questions.  Candidates will make opening statements.  Mr. Bouknight noted he is working on two to three questions related to where we are headed as an Association.  He requested that residents who have questions submit them in writing prior to the forum.  Questions must be signed.  At the end of the forum</w:t>
      </w:r>
      <w:r w:rsidR="00AA1F01">
        <w:rPr>
          <w:sz w:val="24"/>
          <w:szCs w:val="24"/>
        </w:rPr>
        <w:t>,</w:t>
      </w:r>
      <w:r>
        <w:rPr>
          <w:sz w:val="24"/>
          <w:szCs w:val="24"/>
        </w:rPr>
        <w:t xml:space="preserve"> </w:t>
      </w:r>
      <w:r w:rsidR="00AA1F01">
        <w:rPr>
          <w:sz w:val="24"/>
          <w:szCs w:val="24"/>
        </w:rPr>
        <w:t>h</w:t>
      </w:r>
      <w:r>
        <w:rPr>
          <w:sz w:val="24"/>
          <w:szCs w:val="24"/>
        </w:rPr>
        <w:t>e will allow each candidate to make a closing statement.</w:t>
      </w:r>
    </w:p>
    <w:p w14:paraId="6D3A0B10" w14:textId="77777777" w:rsidR="0041482A" w:rsidRDefault="0041482A" w:rsidP="0041482A">
      <w:pPr>
        <w:pStyle w:val="ListParagraph"/>
        <w:ind w:left="630" w:hanging="540"/>
        <w:contextualSpacing w:val="0"/>
        <w:rPr>
          <w:sz w:val="24"/>
          <w:szCs w:val="24"/>
        </w:rPr>
      </w:pPr>
    </w:p>
    <w:p w14:paraId="09D183C2" w14:textId="00D8C2FB" w:rsidR="0041482A" w:rsidRPr="0041482A" w:rsidRDefault="0041482A" w:rsidP="00F11D3E">
      <w:pPr>
        <w:pStyle w:val="ListParagraph"/>
        <w:ind w:left="630"/>
        <w:contextualSpacing w:val="0"/>
        <w:rPr>
          <w:sz w:val="24"/>
          <w:szCs w:val="24"/>
        </w:rPr>
      </w:pPr>
      <w:r>
        <w:rPr>
          <w:sz w:val="24"/>
          <w:szCs w:val="24"/>
        </w:rPr>
        <w:t xml:space="preserve">Sara Harnish </w:t>
      </w:r>
      <w:proofErr w:type="gramStart"/>
      <w:r>
        <w:rPr>
          <w:sz w:val="24"/>
          <w:szCs w:val="24"/>
        </w:rPr>
        <w:t>interjected</w:t>
      </w:r>
      <w:proofErr w:type="gramEnd"/>
      <w:r>
        <w:rPr>
          <w:sz w:val="24"/>
          <w:szCs w:val="24"/>
        </w:rPr>
        <w:t xml:space="preserve"> that the Board feels there should be an opportunity for members to ask follow-up questions from the floor on the day of the </w:t>
      </w:r>
      <w:r w:rsidR="00F11D3E">
        <w:rPr>
          <w:sz w:val="24"/>
          <w:szCs w:val="24"/>
        </w:rPr>
        <w:t>forum.</w:t>
      </w:r>
    </w:p>
    <w:p w14:paraId="1AD90C21" w14:textId="77777777" w:rsidR="0041482A" w:rsidRPr="0041482A" w:rsidRDefault="0041482A" w:rsidP="0041482A">
      <w:pPr>
        <w:pStyle w:val="ListParagraph"/>
        <w:ind w:left="630"/>
        <w:contextualSpacing w:val="0"/>
        <w:jc w:val="both"/>
        <w:rPr>
          <w:b/>
          <w:bCs/>
          <w:sz w:val="24"/>
          <w:szCs w:val="24"/>
          <w:u w:val="single"/>
        </w:rPr>
      </w:pPr>
    </w:p>
    <w:p w14:paraId="04A8A47F" w14:textId="77777777" w:rsidR="00797B5C" w:rsidRPr="00B46947" w:rsidRDefault="00797B5C" w:rsidP="00B46947">
      <w:pPr>
        <w:pStyle w:val="ListParagraph"/>
        <w:numPr>
          <w:ilvl w:val="0"/>
          <w:numId w:val="2"/>
        </w:numPr>
        <w:ind w:left="630"/>
        <w:contextualSpacing w:val="0"/>
        <w:jc w:val="both"/>
        <w:rPr>
          <w:b/>
          <w:bCs/>
          <w:sz w:val="24"/>
          <w:szCs w:val="24"/>
          <w:u w:val="single"/>
        </w:rPr>
      </w:pPr>
      <w:r>
        <w:rPr>
          <w:b/>
          <w:bCs/>
          <w:sz w:val="24"/>
          <w:szCs w:val="24"/>
          <w:u w:val="single"/>
        </w:rPr>
        <w:t>NEW BUSINESS</w:t>
      </w:r>
      <w:r>
        <w:rPr>
          <w:sz w:val="24"/>
          <w:szCs w:val="24"/>
        </w:rPr>
        <w:t xml:space="preserve">:  </w:t>
      </w:r>
    </w:p>
    <w:p w14:paraId="5CFF9B66" w14:textId="05D84837" w:rsidR="00645E8E" w:rsidRDefault="00797B5C" w:rsidP="00107B3A">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592183">
        <w:rPr>
          <w:b/>
          <w:bCs/>
          <w:sz w:val="24"/>
          <w:szCs w:val="24"/>
          <w:u w:val="single"/>
        </w:rPr>
        <w:t>Discussion of EFT Payments</w:t>
      </w:r>
      <w:r>
        <w:rPr>
          <w:b/>
          <w:bCs/>
          <w:sz w:val="24"/>
          <w:szCs w:val="24"/>
          <w:u w:val="single"/>
        </w:rPr>
        <w:t xml:space="preserve"> </w:t>
      </w:r>
      <w:r>
        <w:rPr>
          <w:sz w:val="24"/>
          <w:szCs w:val="24"/>
        </w:rPr>
        <w:t xml:space="preserve">:  </w:t>
      </w:r>
      <w:r w:rsidR="00592183">
        <w:rPr>
          <w:sz w:val="24"/>
          <w:szCs w:val="24"/>
        </w:rPr>
        <w:t>Tabled</w:t>
      </w:r>
    </w:p>
    <w:p w14:paraId="042544C0" w14:textId="77777777" w:rsidR="00B46947" w:rsidRDefault="00B46947" w:rsidP="00107B3A">
      <w:pPr>
        <w:pStyle w:val="ListParagraph"/>
        <w:tabs>
          <w:tab w:val="left" w:pos="630"/>
        </w:tabs>
        <w:ind w:left="630" w:hanging="540"/>
        <w:rPr>
          <w:sz w:val="24"/>
          <w:szCs w:val="24"/>
        </w:rPr>
      </w:pPr>
    </w:p>
    <w:p w14:paraId="01AFC310" w14:textId="4C4ADE47" w:rsidR="00645E8E" w:rsidRDefault="00B46947"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592183">
        <w:rPr>
          <w:b/>
          <w:bCs/>
          <w:sz w:val="24"/>
          <w:szCs w:val="24"/>
          <w:u w:val="single"/>
        </w:rPr>
        <w:t>Community Association Civility Pledge</w:t>
      </w:r>
      <w:r>
        <w:rPr>
          <w:sz w:val="24"/>
          <w:szCs w:val="24"/>
        </w:rPr>
        <w:t xml:space="preserve">:  </w:t>
      </w:r>
      <w:r w:rsidR="00592183">
        <w:rPr>
          <w:sz w:val="24"/>
          <w:szCs w:val="24"/>
        </w:rPr>
        <w:t>The Vice-President gave a first reading of the “Community Association Civility Pledge.”  The pledge is a commitment to fostering a climate of open discussion and debate, mutual respect, and tolerance between all who live in, work in, and visit our community.  The pledge will go up for a 28-day review and be adopted by the Board at the next regular meeting.</w:t>
      </w:r>
    </w:p>
    <w:p w14:paraId="175EB6FA" w14:textId="77777777" w:rsidR="00592183" w:rsidRDefault="00592183" w:rsidP="00CC1A48">
      <w:pPr>
        <w:pStyle w:val="ListParagraph"/>
        <w:tabs>
          <w:tab w:val="left" w:pos="630"/>
        </w:tabs>
        <w:ind w:left="630" w:hanging="540"/>
        <w:rPr>
          <w:sz w:val="24"/>
          <w:szCs w:val="24"/>
        </w:rPr>
      </w:pPr>
    </w:p>
    <w:p w14:paraId="1FD600D0" w14:textId="7D171605" w:rsidR="00592183" w:rsidRDefault="00592183"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Code of Ethics for Community Association Board Members</w:t>
      </w:r>
      <w:r>
        <w:rPr>
          <w:sz w:val="24"/>
          <w:szCs w:val="24"/>
        </w:rPr>
        <w:t>:  Likewise, CAI’s Code of Ethics was given a first reading.</w:t>
      </w:r>
    </w:p>
    <w:p w14:paraId="3FCCB9CC" w14:textId="77777777" w:rsidR="00592183" w:rsidRDefault="00592183" w:rsidP="00CC1A48">
      <w:pPr>
        <w:pStyle w:val="ListParagraph"/>
        <w:tabs>
          <w:tab w:val="left" w:pos="630"/>
        </w:tabs>
        <w:ind w:left="630" w:hanging="540"/>
        <w:rPr>
          <w:sz w:val="24"/>
          <w:szCs w:val="24"/>
        </w:rPr>
      </w:pPr>
    </w:p>
    <w:p w14:paraId="2EDADF92" w14:textId="48C02AD3" w:rsidR="00592183" w:rsidRDefault="00592183"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Approval to develop Committee Charters</w:t>
      </w:r>
      <w:r>
        <w:rPr>
          <w:sz w:val="24"/>
          <w:szCs w:val="24"/>
        </w:rPr>
        <w:t>:  On hold.</w:t>
      </w:r>
    </w:p>
    <w:p w14:paraId="25BF796E" w14:textId="77777777" w:rsidR="00592183" w:rsidRDefault="00592183" w:rsidP="00CC1A48">
      <w:pPr>
        <w:pStyle w:val="ListParagraph"/>
        <w:tabs>
          <w:tab w:val="left" w:pos="630"/>
        </w:tabs>
        <w:ind w:left="630" w:hanging="540"/>
        <w:rPr>
          <w:sz w:val="24"/>
          <w:szCs w:val="24"/>
        </w:rPr>
      </w:pPr>
    </w:p>
    <w:p w14:paraId="13D20688" w14:textId="492ACD6B" w:rsidR="00592183" w:rsidRDefault="00592183"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Consideration of Product for Weed Control</w:t>
      </w:r>
      <w:r>
        <w:rPr>
          <w:sz w:val="24"/>
          <w:szCs w:val="24"/>
        </w:rPr>
        <w:t xml:space="preserve">: </w:t>
      </w:r>
      <w:r w:rsidR="00EA16D7">
        <w:rPr>
          <w:sz w:val="24"/>
          <w:szCs w:val="24"/>
        </w:rPr>
        <w:t>Tabled</w:t>
      </w:r>
    </w:p>
    <w:p w14:paraId="646FE908" w14:textId="77777777" w:rsidR="00592183" w:rsidRDefault="00592183" w:rsidP="00CC1A48">
      <w:pPr>
        <w:pStyle w:val="ListParagraph"/>
        <w:tabs>
          <w:tab w:val="left" w:pos="630"/>
        </w:tabs>
        <w:ind w:left="630" w:hanging="540"/>
        <w:rPr>
          <w:sz w:val="24"/>
          <w:szCs w:val="24"/>
        </w:rPr>
      </w:pPr>
    </w:p>
    <w:p w14:paraId="52E59358" w14:textId="573821E6" w:rsidR="00592183" w:rsidRDefault="00592183"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Purchase of small Backhoe &amp; Trailer</w:t>
      </w:r>
      <w:r>
        <w:rPr>
          <w:sz w:val="24"/>
          <w:szCs w:val="24"/>
        </w:rPr>
        <w:t>: On hold.</w:t>
      </w:r>
    </w:p>
    <w:p w14:paraId="102C18FB" w14:textId="77777777" w:rsidR="00592183" w:rsidRDefault="00592183" w:rsidP="00CC1A48">
      <w:pPr>
        <w:pStyle w:val="ListParagraph"/>
        <w:tabs>
          <w:tab w:val="left" w:pos="630"/>
        </w:tabs>
        <w:ind w:left="630" w:hanging="540"/>
        <w:rPr>
          <w:sz w:val="24"/>
          <w:szCs w:val="24"/>
        </w:rPr>
      </w:pPr>
    </w:p>
    <w:p w14:paraId="669B9539" w14:textId="77777777" w:rsidR="00592183" w:rsidRDefault="00592183" w:rsidP="00CC1A48">
      <w:pPr>
        <w:pStyle w:val="ListParagraph"/>
        <w:tabs>
          <w:tab w:val="left" w:pos="630"/>
        </w:tabs>
        <w:ind w:left="630" w:hanging="540"/>
        <w:rPr>
          <w:sz w:val="24"/>
          <w:szCs w:val="24"/>
        </w:rPr>
      </w:pPr>
    </w:p>
    <w:p w14:paraId="1DB3D22A" w14:textId="22355F09" w:rsidR="00CC1A48" w:rsidRPr="00475938" w:rsidRDefault="00CC1A48" w:rsidP="00CC1A48">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sidR="00331C99">
        <w:rPr>
          <w:b/>
          <w:bCs/>
          <w:sz w:val="24"/>
          <w:szCs w:val="24"/>
        </w:rPr>
        <w:t>March 26</w:t>
      </w:r>
      <w:r>
        <w:rPr>
          <w:b/>
          <w:bCs/>
          <w:sz w:val="24"/>
          <w:szCs w:val="24"/>
        </w:rPr>
        <w:t xml:space="preserve">, 2026 </w:t>
      </w:r>
      <w:r w:rsidRPr="00475938">
        <w:rPr>
          <w:b/>
          <w:bCs/>
          <w:sz w:val="24"/>
          <w:szCs w:val="24"/>
        </w:rPr>
        <w:t xml:space="preserve">– Page </w:t>
      </w:r>
      <w:r>
        <w:rPr>
          <w:b/>
          <w:bCs/>
          <w:sz w:val="24"/>
          <w:szCs w:val="24"/>
        </w:rPr>
        <w:t>7</w:t>
      </w:r>
    </w:p>
    <w:p w14:paraId="5DB08C8F" w14:textId="229A9501" w:rsidR="00CC1A48" w:rsidRDefault="00331C99" w:rsidP="00331C99">
      <w:pPr>
        <w:tabs>
          <w:tab w:val="left" w:pos="630"/>
        </w:tabs>
        <w:rPr>
          <w:sz w:val="24"/>
          <w:szCs w:val="24"/>
        </w:rPr>
      </w:pPr>
      <w:r>
        <w:rPr>
          <w:b/>
          <w:bCs/>
          <w:sz w:val="24"/>
          <w:szCs w:val="24"/>
        </w:rPr>
        <w:t xml:space="preserve">NEW BUSINESS, </w:t>
      </w:r>
      <w:r>
        <w:rPr>
          <w:sz w:val="24"/>
          <w:szCs w:val="24"/>
        </w:rPr>
        <w:t>continued</w:t>
      </w:r>
    </w:p>
    <w:p w14:paraId="5047FAEE" w14:textId="77777777" w:rsidR="00331C99" w:rsidRDefault="00331C99" w:rsidP="00331C99">
      <w:pPr>
        <w:tabs>
          <w:tab w:val="left" w:pos="630"/>
        </w:tabs>
        <w:rPr>
          <w:sz w:val="24"/>
          <w:szCs w:val="24"/>
        </w:rPr>
      </w:pPr>
    </w:p>
    <w:p w14:paraId="622505EE" w14:textId="77777777" w:rsidR="00093261" w:rsidRDefault="00093261" w:rsidP="00331C99">
      <w:pPr>
        <w:tabs>
          <w:tab w:val="left" w:pos="630"/>
        </w:tabs>
        <w:rPr>
          <w:sz w:val="24"/>
          <w:szCs w:val="24"/>
        </w:rPr>
      </w:pPr>
    </w:p>
    <w:p w14:paraId="5FB0AD4D" w14:textId="022B491B" w:rsidR="00331C99" w:rsidRDefault="00331C99" w:rsidP="00331C99">
      <w:pPr>
        <w:tabs>
          <w:tab w:val="left" w:pos="630"/>
        </w:tabs>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Replacement of Pressure Regulator</w:t>
      </w:r>
      <w:r>
        <w:rPr>
          <w:sz w:val="24"/>
          <w:szCs w:val="24"/>
        </w:rPr>
        <w:t>:  Approved in Executive Session.</w:t>
      </w:r>
    </w:p>
    <w:p w14:paraId="0E3D011E" w14:textId="77777777" w:rsidR="00331C99" w:rsidRPr="00331C99" w:rsidRDefault="00331C99" w:rsidP="00331C99">
      <w:pPr>
        <w:tabs>
          <w:tab w:val="left" w:pos="630"/>
        </w:tabs>
        <w:rPr>
          <w:sz w:val="24"/>
          <w:szCs w:val="24"/>
        </w:rPr>
      </w:pPr>
    </w:p>
    <w:p w14:paraId="0F9D1CFD" w14:textId="77777777" w:rsidR="004F3DD8" w:rsidRDefault="004F3DD8" w:rsidP="00DB1703">
      <w:pPr>
        <w:pStyle w:val="NoSpacing"/>
      </w:pPr>
    </w:p>
    <w:p w14:paraId="209822FE" w14:textId="40F058E2" w:rsidR="00DB1703" w:rsidRPr="00EE3699" w:rsidRDefault="00EE3699" w:rsidP="00E42EEA">
      <w:pPr>
        <w:pStyle w:val="ListParagraph"/>
        <w:numPr>
          <w:ilvl w:val="0"/>
          <w:numId w:val="2"/>
        </w:numPr>
        <w:jc w:val="both"/>
        <w:rPr>
          <w:b/>
          <w:bCs/>
          <w:sz w:val="24"/>
          <w:szCs w:val="24"/>
        </w:rPr>
      </w:pPr>
      <w:r>
        <w:rPr>
          <w:b/>
          <w:bCs/>
          <w:sz w:val="24"/>
          <w:szCs w:val="24"/>
          <w:u w:val="single"/>
        </w:rPr>
        <w:t>MEMBER COMMENT PERIOD</w:t>
      </w:r>
      <w:r>
        <w:rPr>
          <w:sz w:val="24"/>
          <w:szCs w:val="24"/>
        </w:rPr>
        <w:t>:</w:t>
      </w:r>
      <w:r w:rsidR="00094299">
        <w:rPr>
          <w:sz w:val="24"/>
          <w:szCs w:val="24"/>
        </w:rPr>
        <w:t xml:space="preserve">  Eight members made comments on the Reserve Fund, water rights, the Candidate’s Forum, ARC variances, the entrance wall, outdoor lighting, and the election.</w:t>
      </w:r>
    </w:p>
    <w:p w14:paraId="13333A06" w14:textId="5560925F" w:rsidR="007B7078" w:rsidRDefault="00D16D7E" w:rsidP="002752F3">
      <w:pPr>
        <w:tabs>
          <w:tab w:val="left" w:pos="1440"/>
          <w:tab w:val="left" w:pos="2880"/>
          <w:tab w:val="left" w:pos="4320"/>
          <w:tab w:val="left" w:pos="5040"/>
          <w:tab w:val="left" w:pos="5760"/>
          <w:tab w:val="left" w:pos="6480"/>
          <w:tab w:val="left" w:pos="7200"/>
          <w:tab w:val="left" w:pos="7920"/>
          <w:tab w:val="left" w:pos="8636"/>
          <w:tab w:val="right" w:pos="9360"/>
        </w:tabs>
        <w:ind w:hanging="1350"/>
        <w:rPr>
          <w:bCs/>
          <w:sz w:val="24"/>
          <w:szCs w:val="24"/>
        </w:rPr>
      </w:pPr>
      <w:r>
        <w:rPr>
          <w:sz w:val="24"/>
          <w:szCs w:val="24"/>
        </w:rPr>
        <w:tab/>
      </w:r>
      <w:r>
        <w:rPr>
          <w:sz w:val="24"/>
          <w:szCs w:val="24"/>
        </w:rPr>
        <w:tab/>
      </w:r>
      <w:r>
        <w:rPr>
          <w:sz w:val="24"/>
          <w:szCs w:val="24"/>
        </w:rPr>
        <w:tab/>
      </w:r>
    </w:p>
    <w:p w14:paraId="5652C009" w14:textId="5F6C4004" w:rsidR="007B7078" w:rsidRPr="007B7078" w:rsidRDefault="007B7078" w:rsidP="00E42EEA">
      <w:pPr>
        <w:pStyle w:val="ListParagraph"/>
        <w:numPr>
          <w:ilvl w:val="0"/>
          <w:numId w:val="2"/>
        </w:num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
          <w:sz w:val="24"/>
          <w:szCs w:val="24"/>
        </w:rPr>
      </w:pPr>
      <w:r>
        <w:rPr>
          <w:b/>
          <w:sz w:val="24"/>
          <w:szCs w:val="24"/>
          <w:u w:val="single"/>
        </w:rPr>
        <w:t>ADJOURNMENT</w:t>
      </w:r>
      <w:r>
        <w:rPr>
          <w:bCs/>
          <w:sz w:val="24"/>
          <w:szCs w:val="24"/>
        </w:rPr>
        <w:t xml:space="preserve">:  The meeting adjourned at </w:t>
      </w:r>
      <w:r w:rsidR="00094299">
        <w:rPr>
          <w:bCs/>
          <w:sz w:val="24"/>
          <w:szCs w:val="24"/>
        </w:rPr>
        <w:t>12:22</w:t>
      </w:r>
      <w:r w:rsidR="00414999">
        <w:rPr>
          <w:bCs/>
          <w:sz w:val="24"/>
          <w:szCs w:val="24"/>
        </w:rPr>
        <w:t xml:space="preserve"> </w:t>
      </w:r>
      <w:r w:rsidR="00094299">
        <w:rPr>
          <w:bCs/>
          <w:sz w:val="24"/>
          <w:szCs w:val="24"/>
        </w:rPr>
        <w:t>p</w:t>
      </w:r>
      <w:r w:rsidR="00414999">
        <w:rPr>
          <w:bCs/>
          <w:sz w:val="24"/>
          <w:szCs w:val="24"/>
        </w:rPr>
        <w:t>m</w:t>
      </w:r>
      <w:r>
        <w:rPr>
          <w:bCs/>
          <w:sz w:val="24"/>
          <w:szCs w:val="24"/>
        </w:rPr>
        <w:t xml:space="preserve">.  The next regular Board meeting will be held on </w:t>
      </w:r>
      <w:r w:rsidR="00C55838">
        <w:rPr>
          <w:bCs/>
          <w:sz w:val="24"/>
          <w:szCs w:val="24"/>
        </w:rPr>
        <w:t xml:space="preserve">Thursday, </w:t>
      </w:r>
      <w:r w:rsidR="00094299">
        <w:rPr>
          <w:bCs/>
          <w:sz w:val="24"/>
          <w:szCs w:val="24"/>
        </w:rPr>
        <w:t>April 23</w:t>
      </w:r>
      <w:r w:rsidR="00C55838">
        <w:rPr>
          <w:bCs/>
          <w:sz w:val="24"/>
          <w:szCs w:val="24"/>
        </w:rPr>
        <w:t xml:space="preserve">, </w:t>
      </w:r>
      <w:r w:rsidR="008F4C75">
        <w:rPr>
          <w:bCs/>
          <w:sz w:val="24"/>
          <w:szCs w:val="24"/>
        </w:rPr>
        <w:t>202</w:t>
      </w:r>
      <w:r w:rsidR="0010005A">
        <w:rPr>
          <w:bCs/>
          <w:sz w:val="24"/>
          <w:szCs w:val="24"/>
        </w:rPr>
        <w:t>6</w:t>
      </w:r>
      <w:r w:rsidR="008F4C75">
        <w:rPr>
          <w:bCs/>
          <w:sz w:val="24"/>
          <w:szCs w:val="24"/>
        </w:rPr>
        <w:t>,</w:t>
      </w:r>
      <w:r w:rsidR="00C55838">
        <w:rPr>
          <w:bCs/>
          <w:sz w:val="24"/>
          <w:szCs w:val="24"/>
        </w:rPr>
        <w:t xml:space="preserve"> at 10:</w:t>
      </w:r>
      <w:r w:rsidR="002752F3">
        <w:rPr>
          <w:bCs/>
          <w:sz w:val="24"/>
          <w:szCs w:val="24"/>
        </w:rPr>
        <w:t>30</w:t>
      </w:r>
      <w:r w:rsidR="00C55838">
        <w:rPr>
          <w:bCs/>
          <w:sz w:val="24"/>
          <w:szCs w:val="24"/>
        </w:rPr>
        <w:t xml:space="preserve"> am in Casa Fiesta</w:t>
      </w:r>
      <w:r>
        <w:rPr>
          <w:bCs/>
          <w:sz w:val="24"/>
          <w:szCs w:val="24"/>
        </w:rPr>
        <w:t>.</w:t>
      </w:r>
      <w:r w:rsidR="00C55838">
        <w:rPr>
          <w:bCs/>
          <w:sz w:val="24"/>
          <w:szCs w:val="24"/>
        </w:rPr>
        <w:t xml:space="preserve">  The Board will meet in Executive Session at 8:30 am in the Egon Durr Board Room, prior to the open meeting.</w:t>
      </w:r>
    </w:p>
    <w:p w14:paraId="4E52B660" w14:textId="77777777" w:rsidR="00DB1703" w:rsidRDefault="00DB1703" w:rsidP="007A190F">
      <w:p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Cs/>
          <w:sz w:val="24"/>
          <w:szCs w:val="24"/>
        </w:rPr>
      </w:pPr>
    </w:p>
    <w:sectPr w:rsidR="00DB1703" w:rsidSect="00CE3D31">
      <w:pgSz w:w="12240" w:h="15840"/>
      <w:pgMar w:top="450" w:right="90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5A055B"/>
    <w:multiLevelType w:val="hybridMultilevel"/>
    <w:tmpl w:val="C30E932C"/>
    <w:lvl w:ilvl="0" w:tplc="4AD2EA7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756E1A"/>
    <w:multiLevelType w:val="hybridMultilevel"/>
    <w:tmpl w:val="595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83F6F"/>
    <w:multiLevelType w:val="hybridMultilevel"/>
    <w:tmpl w:val="FFFFFFFF"/>
    <w:lvl w:ilvl="0" w:tplc="3658605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14E5613"/>
    <w:multiLevelType w:val="hybridMultilevel"/>
    <w:tmpl w:val="C3E02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053168"/>
    <w:multiLevelType w:val="hybridMultilevel"/>
    <w:tmpl w:val="C81A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83C2C"/>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38F2BC0"/>
    <w:multiLevelType w:val="hybridMultilevel"/>
    <w:tmpl w:val="E36C6D1C"/>
    <w:lvl w:ilvl="0" w:tplc="FFFFFFFF">
      <w:start w:val="1"/>
      <w:numFmt w:val="decimal"/>
      <w:lvlText w:val="%1."/>
      <w:lvlJc w:val="left"/>
      <w:pPr>
        <w:ind w:left="720" w:hanging="720"/>
      </w:pPr>
      <w:rPr>
        <w:rFonts w:cs="Times New Roman" w:hint="default"/>
        <w:b/>
        <w:bCs w:val="0"/>
        <w:i w:val="0"/>
        <w:iCs w:val="0"/>
        <w:sz w:val="24"/>
        <w:szCs w:val="24"/>
      </w:rPr>
    </w:lvl>
    <w:lvl w:ilvl="1" w:tplc="FFFFFFFF">
      <w:start w:val="1"/>
      <w:numFmt w:val="lowerLetter"/>
      <w:lvlText w:val="%2."/>
      <w:lvlJc w:val="left"/>
      <w:pPr>
        <w:ind w:left="1350" w:hanging="360"/>
      </w:pPr>
      <w:rPr>
        <w:rFonts w:cs="Times New Roman"/>
      </w:rPr>
    </w:lvl>
    <w:lvl w:ilvl="2" w:tplc="FFFFFFFF" w:tentative="1">
      <w:start w:val="1"/>
      <w:numFmt w:val="lowerRoman"/>
      <w:lvlText w:val="%3."/>
      <w:lvlJc w:val="right"/>
      <w:pPr>
        <w:ind w:left="2070" w:hanging="180"/>
      </w:pPr>
      <w:rPr>
        <w:rFonts w:cs="Times New Roman"/>
      </w:rPr>
    </w:lvl>
    <w:lvl w:ilvl="3" w:tplc="FFFFFFFF" w:tentative="1">
      <w:start w:val="1"/>
      <w:numFmt w:val="decimal"/>
      <w:lvlText w:val="%4."/>
      <w:lvlJc w:val="left"/>
      <w:pPr>
        <w:ind w:left="2790" w:hanging="360"/>
      </w:pPr>
      <w:rPr>
        <w:rFonts w:cs="Times New Roman"/>
      </w:rPr>
    </w:lvl>
    <w:lvl w:ilvl="4" w:tplc="FFFFFFFF" w:tentative="1">
      <w:start w:val="1"/>
      <w:numFmt w:val="lowerLetter"/>
      <w:lvlText w:val="%5."/>
      <w:lvlJc w:val="left"/>
      <w:pPr>
        <w:ind w:left="3510" w:hanging="360"/>
      </w:pPr>
      <w:rPr>
        <w:rFonts w:cs="Times New Roman"/>
      </w:rPr>
    </w:lvl>
    <w:lvl w:ilvl="5" w:tplc="FFFFFFFF" w:tentative="1">
      <w:start w:val="1"/>
      <w:numFmt w:val="lowerRoman"/>
      <w:lvlText w:val="%6."/>
      <w:lvlJc w:val="right"/>
      <w:pPr>
        <w:ind w:left="4230" w:hanging="180"/>
      </w:pPr>
      <w:rPr>
        <w:rFonts w:cs="Times New Roman"/>
      </w:rPr>
    </w:lvl>
    <w:lvl w:ilvl="6" w:tplc="FFFFFFFF" w:tentative="1">
      <w:start w:val="1"/>
      <w:numFmt w:val="decimal"/>
      <w:lvlText w:val="%7."/>
      <w:lvlJc w:val="left"/>
      <w:pPr>
        <w:ind w:left="4950" w:hanging="360"/>
      </w:pPr>
      <w:rPr>
        <w:rFonts w:cs="Times New Roman"/>
      </w:rPr>
    </w:lvl>
    <w:lvl w:ilvl="7" w:tplc="FFFFFFFF" w:tentative="1">
      <w:start w:val="1"/>
      <w:numFmt w:val="lowerLetter"/>
      <w:lvlText w:val="%8."/>
      <w:lvlJc w:val="left"/>
      <w:pPr>
        <w:ind w:left="5670" w:hanging="360"/>
      </w:pPr>
      <w:rPr>
        <w:rFonts w:cs="Times New Roman"/>
      </w:rPr>
    </w:lvl>
    <w:lvl w:ilvl="8" w:tplc="FFFFFFFF" w:tentative="1">
      <w:start w:val="1"/>
      <w:numFmt w:val="lowerRoman"/>
      <w:lvlText w:val="%9."/>
      <w:lvlJc w:val="right"/>
      <w:pPr>
        <w:ind w:left="6390" w:hanging="180"/>
      </w:pPr>
      <w:rPr>
        <w:rFonts w:cs="Times New Roman"/>
      </w:rPr>
    </w:lvl>
  </w:abstractNum>
  <w:abstractNum w:abstractNumId="8" w15:restartNumberingAfterBreak="0">
    <w:nsid w:val="385C5FAC"/>
    <w:multiLevelType w:val="hybridMultilevel"/>
    <w:tmpl w:val="312E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DB39FC"/>
    <w:multiLevelType w:val="hybridMultilevel"/>
    <w:tmpl w:val="D28A882E"/>
    <w:lvl w:ilvl="0" w:tplc="9704D8C0">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9052C"/>
    <w:multiLevelType w:val="hybridMultilevel"/>
    <w:tmpl w:val="C5AA968E"/>
    <w:lvl w:ilvl="0" w:tplc="5C6AE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046542"/>
    <w:multiLevelType w:val="hybridMultilevel"/>
    <w:tmpl w:val="276A56C4"/>
    <w:lvl w:ilvl="0" w:tplc="85FA6DE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180F4F"/>
    <w:multiLevelType w:val="hybridMultilevel"/>
    <w:tmpl w:val="D60AE8D6"/>
    <w:lvl w:ilvl="0" w:tplc="8AF69F18">
      <w:start w:val="1"/>
      <w:numFmt w:val="decimal"/>
      <w:lvlText w:val="%1."/>
      <w:lvlJc w:val="left"/>
      <w:pPr>
        <w:ind w:left="540" w:hanging="360"/>
      </w:pPr>
      <w:rPr>
        <w:rFonts w:hint="default"/>
        <w:b/>
        <w:bCs w:val="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A3C7A"/>
    <w:multiLevelType w:val="hybridMultilevel"/>
    <w:tmpl w:val="4704CF5A"/>
    <w:lvl w:ilvl="0" w:tplc="BC0CB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ED5054"/>
    <w:multiLevelType w:val="hybridMultilevel"/>
    <w:tmpl w:val="EDC2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FF012F"/>
    <w:multiLevelType w:val="hybridMultilevel"/>
    <w:tmpl w:val="D7009C88"/>
    <w:lvl w:ilvl="0" w:tplc="79F4EA3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CC2FF0"/>
    <w:multiLevelType w:val="hybridMultilevel"/>
    <w:tmpl w:val="B18CC188"/>
    <w:lvl w:ilvl="0" w:tplc="3F1C9A1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52973BF1"/>
    <w:multiLevelType w:val="hybridMultilevel"/>
    <w:tmpl w:val="2F8EE848"/>
    <w:lvl w:ilvl="0" w:tplc="04090019">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4A46EC1"/>
    <w:multiLevelType w:val="hybridMultilevel"/>
    <w:tmpl w:val="9DECF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FC1C3F"/>
    <w:multiLevelType w:val="hybridMultilevel"/>
    <w:tmpl w:val="9DFC7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766EC4"/>
    <w:multiLevelType w:val="hybridMultilevel"/>
    <w:tmpl w:val="07C43254"/>
    <w:lvl w:ilvl="0" w:tplc="8A9E61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263F33"/>
    <w:multiLevelType w:val="hybridMultilevel"/>
    <w:tmpl w:val="B0461256"/>
    <w:lvl w:ilvl="0" w:tplc="AE7080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47495A"/>
    <w:multiLevelType w:val="hybridMultilevel"/>
    <w:tmpl w:val="292CC686"/>
    <w:lvl w:ilvl="0" w:tplc="F14C835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62367D07"/>
    <w:multiLevelType w:val="hybridMultilevel"/>
    <w:tmpl w:val="C1CE7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4426CD"/>
    <w:multiLevelType w:val="hybridMultilevel"/>
    <w:tmpl w:val="A0CA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4A0179"/>
    <w:multiLevelType w:val="hybridMultilevel"/>
    <w:tmpl w:val="B7BE804A"/>
    <w:lvl w:ilvl="0" w:tplc="37123D06">
      <w:start w:val="1"/>
      <w:numFmt w:val="decimal"/>
      <w:lvlText w:val="%1."/>
      <w:lvlJc w:val="left"/>
      <w:pPr>
        <w:ind w:left="720" w:hanging="720"/>
      </w:pPr>
      <w:rPr>
        <w:rFonts w:cs="Times New Roman" w:hint="default"/>
        <w:b/>
        <w:bCs w:val="0"/>
        <w:i w:val="0"/>
        <w:iCs w:val="0"/>
        <w:sz w:val="24"/>
        <w:szCs w:val="24"/>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6" w15:restartNumberingAfterBreak="0">
    <w:nsid w:val="64990610"/>
    <w:multiLevelType w:val="hybridMultilevel"/>
    <w:tmpl w:val="00EA5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5390A84"/>
    <w:multiLevelType w:val="hybridMultilevel"/>
    <w:tmpl w:val="2AB6CF04"/>
    <w:lvl w:ilvl="0" w:tplc="D4822D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42631F"/>
    <w:multiLevelType w:val="hybridMultilevel"/>
    <w:tmpl w:val="F32C9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95FA1"/>
    <w:multiLevelType w:val="hybridMultilevel"/>
    <w:tmpl w:val="9A9E2B5A"/>
    <w:lvl w:ilvl="0" w:tplc="0E8A4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DB35B0"/>
    <w:multiLevelType w:val="hybridMultilevel"/>
    <w:tmpl w:val="CF58E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60204">
    <w:abstractNumId w:val="0"/>
    <w:lvlOverride w:ilvl="0">
      <w:lvl w:ilvl="0">
        <w:start w:val="1"/>
        <w:numFmt w:val="bullet"/>
        <w:lvlText w:val="•"/>
        <w:legacy w:legacy="1" w:legacySpace="0" w:legacyIndent="1"/>
        <w:lvlJc w:val="left"/>
        <w:pPr>
          <w:ind w:left="3691" w:hanging="1"/>
        </w:pPr>
        <w:rPr>
          <w:rFonts w:ascii="Times New Roman" w:hAnsi="Times New Roman" w:hint="default"/>
        </w:rPr>
      </w:lvl>
    </w:lvlOverride>
  </w:num>
  <w:num w:numId="2" w16cid:durableId="60644036">
    <w:abstractNumId w:val="25"/>
  </w:num>
  <w:num w:numId="3" w16cid:durableId="1753509359">
    <w:abstractNumId w:val="17"/>
  </w:num>
  <w:num w:numId="4" w16cid:durableId="835918421">
    <w:abstractNumId w:val="3"/>
  </w:num>
  <w:num w:numId="5" w16cid:durableId="934895804">
    <w:abstractNumId w:val="21"/>
  </w:num>
  <w:num w:numId="6" w16cid:durableId="2109344149">
    <w:abstractNumId w:val="6"/>
  </w:num>
  <w:num w:numId="7" w16cid:durableId="792555945">
    <w:abstractNumId w:val="1"/>
  </w:num>
  <w:num w:numId="8" w16cid:durableId="1429932173">
    <w:abstractNumId w:val="11"/>
  </w:num>
  <w:num w:numId="9" w16cid:durableId="379717410">
    <w:abstractNumId w:val="9"/>
  </w:num>
  <w:num w:numId="10" w16cid:durableId="1365793540">
    <w:abstractNumId w:val="22"/>
  </w:num>
  <w:num w:numId="11" w16cid:durableId="1787656639">
    <w:abstractNumId w:val="13"/>
  </w:num>
  <w:num w:numId="12" w16cid:durableId="742408740">
    <w:abstractNumId w:val="7"/>
  </w:num>
  <w:num w:numId="13" w16cid:durableId="1542204177">
    <w:abstractNumId w:val="24"/>
  </w:num>
  <w:num w:numId="14" w16cid:durableId="10466418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810651">
    <w:abstractNumId w:val="5"/>
  </w:num>
  <w:num w:numId="16" w16cid:durableId="1253469836">
    <w:abstractNumId w:val="14"/>
  </w:num>
  <w:num w:numId="17" w16cid:durableId="1727217176">
    <w:abstractNumId w:val="12"/>
  </w:num>
  <w:num w:numId="18" w16cid:durableId="1416515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730746">
    <w:abstractNumId w:val="16"/>
  </w:num>
  <w:num w:numId="20" w16cid:durableId="85467339">
    <w:abstractNumId w:val="20"/>
  </w:num>
  <w:num w:numId="21" w16cid:durableId="1908372193">
    <w:abstractNumId w:val="23"/>
  </w:num>
  <w:num w:numId="22" w16cid:durableId="626199755">
    <w:abstractNumId w:val="28"/>
  </w:num>
  <w:num w:numId="23" w16cid:durableId="1093820970">
    <w:abstractNumId w:val="8"/>
  </w:num>
  <w:num w:numId="24" w16cid:durableId="449281643">
    <w:abstractNumId w:val="2"/>
  </w:num>
  <w:num w:numId="25" w16cid:durableId="1611476707">
    <w:abstractNumId w:val="27"/>
  </w:num>
  <w:num w:numId="26" w16cid:durableId="1105880496">
    <w:abstractNumId w:val="30"/>
  </w:num>
  <w:num w:numId="27" w16cid:durableId="1809516604">
    <w:abstractNumId w:val="29"/>
  </w:num>
  <w:num w:numId="28" w16cid:durableId="818232151">
    <w:abstractNumId w:val="15"/>
  </w:num>
  <w:num w:numId="29" w16cid:durableId="724329159">
    <w:abstractNumId w:val="10"/>
  </w:num>
  <w:num w:numId="30" w16cid:durableId="373819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5331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5527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A8"/>
    <w:rsid w:val="0000067A"/>
    <w:rsid w:val="00000933"/>
    <w:rsid w:val="00002060"/>
    <w:rsid w:val="00003F33"/>
    <w:rsid w:val="0000479D"/>
    <w:rsid w:val="00010DE0"/>
    <w:rsid w:val="00017037"/>
    <w:rsid w:val="000205F5"/>
    <w:rsid w:val="0002338A"/>
    <w:rsid w:val="000276AD"/>
    <w:rsid w:val="00030739"/>
    <w:rsid w:val="00036E17"/>
    <w:rsid w:val="000414C8"/>
    <w:rsid w:val="00042B4B"/>
    <w:rsid w:val="0004546F"/>
    <w:rsid w:val="00045648"/>
    <w:rsid w:val="00046621"/>
    <w:rsid w:val="0004686C"/>
    <w:rsid w:val="0005103C"/>
    <w:rsid w:val="00051F95"/>
    <w:rsid w:val="000715EA"/>
    <w:rsid w:val="00075FDC"/>
    <w:rsid w:val="00084A26"/>
    <w:rsid w:val="000864F9"/>
    <w:rsid w:val="00093261"/>
    <w:rsid w:val="0009418A"/>
    <w:rsid w:val="00094299"/>
    <w:rsid w:val="00095D28"/>
    <w:rsid w:val="00097075"/>
    <w:rsid w:val="000A5745"/>
    <w:rsid w:val="000A75EA"/>
    <w:rsid w:val="000B1055"/>
    <w:rsid w:val="000B13F5"/>
    <w:rsid w:val="000C379D"/>
    <w:rsid w:val="000C567C"/>
    <w:rsid w:val="000D19E7"/>
    <w:rsid w:val="000D650F"/>
    <w:rsid w:val="000E6BB1"/>
    <w:rsid w:val="000F1580"/>
    <w:rsid w:val="000F2785"/>
    <w:rsid w:val="0010005A"/>
    <w:rsid w:val="00100376"/>
    <w:rsid w:val="00100C1E"/>
    <w:rsid w:val="00102903"/>
    <w:rsid w:val="001036B7"/>
    <w:rsid w:val="00107B3A"/>
    <w:rsid w:val="00114CCF"/>
    <w:rsid w:val="00114DDF"/>
    <w:rsid w:val="00120848"/>
    <w:rsid w:val="00122CDE"/>
    <w:rsid w:val="00127DBD"/>
    <w:rsid w:val="00132792"/>
    <w:rsid w:val="00135148"/>
    <w:rsid w:val="00147E15"/>
    <w:rsid w:val="001517F2"/>
    <w:rsid w:val="00156208"/>
    <w:rsid w:val="001579D0"/>
    <w:rsid w:val="00161D8D"/>
    <w:rsid w:val="00163D45"/>
    <w:rsid w:val="001646FE"/>
    <w:rsid w:val="00167E77"/>
    <w:rsid w:val="00173AAE"/>
    <w:rsid w:val="00181ABE"/>
    <w:rsid w:val="00183DC3"/>
    <w:rsid w:val="00183E17"/>
    <w:rsid w:val="00190D2C"/>
    <w:rsid w:val="001926C4"/>
    <w:rsid w:val="00192DF9"/>
    <w:rsid w:val="001934B1"/>
    <w:rsid w:val="00193FB5"/>
    <w:rsid w:val="001A6FE4"/>
    <w:rsid w:val="001B1860"/>
    <w:rsid w:val="001B4DF5"/>
    <w:rsid w:val="001B5F24"/>
    <w:rsid w:val="001C1116"/>
    <w:rsid w:val="001C3CD6"/>
    <w:rsid w:val="001D08A6"/>
    <w:rsid w:val="001D37B8"/>
    <w:rsid w:val="001D65C3"/>
    <w:rsid w:val="001E1AF7"/>
    <w:rsid w:val="001E79A5"/>
    <w:rsid w:val="001F4CA7"/>
    <w:rsid w:val="0020133B"/>
    <w:rsid w:val="00202880"/>
    <w:rsid w:val="002277BB"/>
    <w:rsid w:val="00251C53"/>
    <w:rsid w:val="00257DCA"/>
    <w:rsid w:val="0026432F"/>
    <w:rsid w:val="0027150F"/>
    <w:rsid w:val="00274253"/>
    <w:rsid w:val="002752F3"/>
    <w:rsid w:val="00280DB8"/>
    <w:rsid w:val="00287759"/>
    <w:rsid w:val="002A215B"/>
    <w:rsid w:val="002A62D2"/>
    <w:rsid w:val="002B4824"/>
    <w:rsid w:val="002B48B9"/>
    <w:rsid w:val="002B5192"/>
    <w:rsid w:val="002B7BE3"/>
    <w:rsid w:val="002C1E2E"/>
    <w:rsid w:val="002C22AC"/>
    <w:rsid w:val="002C5D90"/>
    <w:rsid w:val="002D11BA"/>
    <w:rsid w:val="002D284E"/>
    <w:rsid w:val="002D31C3"/>
    <w:rsid w:val="002E0593"/>
    <w:rsid w:val="002E113F"/>
    <w:rsid w:val="002E248D"/>
    <w:rsid w:val="002E5A87"/>
    <w:rsid w:val="002F3BD9"/>
    <w:rsid w:val="002F3D17"/>
    <w:rsid w:val="002F6E0A"/>
    <w:rsid w:val="002F7CC4"/>
    <w:rsid w:val="00314B76"/>
    <w:rsid w:val="003222F0"/>
    <w:rsid w:val="003241AF"/>
    <w:rsid w:val="00325866"/>
    <w:rsid w:val="00326445"/>
    <w:rsid w:val="00331C99"/>
    <w:rsid w:val="003350BE"/>
    <w:rsid w:val="00335F2E"/>
    <w:rsid w:val="00336011"/>
    <w:rsid w:val="003463F3"/>
    <w:rsid w:val="0034706D"/>
    <w:rsid w:val="00350655"/>
    <w:rsid w:val="0035780C"/>
    <w:rsid w:val="003631B2"/>
    <w:rsid w:val="0036696E"/>
    <w:rsid w:val="00372496"/>
    <w:rsid w:val="003767B0"/>
    <w:rsid w:val="00381046"/>
    <w:rsid w:val="003819BF"/>
    <w:rsid w:val="00381FEB"/>
    <w:rsid w:val="00382E7A"/>
    <w:rsid w:val="00387862"/>
    <w:rsid w:val="003909E1"/>
    <w:rsid w:val="00394432"/>
    <w:rsid w:val="0039687E"/>
    <w:rsid w:val="003A2AA0"/>
    <w:rsid w:val="003A47CE"/>
    <w:rsid w:val="003A6829"/>
    <w:rsid w:val="003B2A03"/>
    <w:rsid w:val="003B5BD9"/>
    <w:rsid w:val="003B6EAC"/>
    <w:rsid w:val="003C391F"/>
    <w:rsid w:val="003D11D0"/>
    <w:rsid w:val="003D200C"/>
    <w:rsid w:val="003E07D4"/>
    <w:rsid w:val="003E5BCC"/>
    <w:rsid w:val="003E6DEB"/>
    <w:rsid w:val="003E7639"/>
    <w:rsid w:val="003F0F9B"/>
    <w:rsid w:val="003F40B3"/>
    <w:rsid w:val="003F6767"/>
    <w:rsid w:val="0040071A"/>
    <w:rsid w:val="00401C27"/>
    <w:rsid w:val="004051E4"/>
    <w:rsid w:val="004069D4"/>
    <w:rsid w:val="00410233"/>
    <w:rsid w:val="0041482A"/>
    <w:rsid w:val="00414999"/>
    <w:rsid w:val="004162E6"/>
    <w:rsid w:val="004168A0"/>
    <w:rsid w:val="00417944"/>
    <w:rsid w:val="00440232"/>
    <w:rsid w:val="00445A67"/>
    <w:rsid w:val="00446C5F"/>
    <w:rsid w:val="0044784D"/>
    <w:rsid w:val="00452E9C"/>
    <w:rsid w:val="00475938"/>
    <w:rsid w:val="00481D68"/>
    <w:rsid w:val="004864A2"/>
    <w:rsid w:val="004874A2"/>
    <w:rsid w:val="00487F61"/>
    <w:rsid w:val="00490046"/>
    <w:rsid w:val="00496961"/>
    <w:rsid w:val="004A2ABB"/>
    <w:rsid w:val="004A3111"/>
    <w:rsid w:val="004A569A"/>
    <w:rsid w:val="004B1827"/>
    <w:rsid w:val="004B35A2"/>
    <w:rsid w:val="004C172E"/>
    <w:rsid w:val="004C52A1"/>
    <w:rsid w:val="004D2275"/>
    <w:rsid w:val="004D376F"/>
    <w:rsid w:val="004E594D"/>
    <w:rsid w:val="004E6799"/>
    <w:rsid w:val="004F3DD8"/>
    <w:rsid w:val="004F748F"/>
    <w:rsid w:val="004F7727"/>
    <w:rsid w:val="00504FDF"/>
    <w:rsid w:val="00511CE1"/>
    <w:rsid w:val="005151C9"/>
    <w:rsid w:val="00521B4E"/>
    <w:rsid w:val="00522EE8"/>
    <w:rsid w:val="00524188"/>
    <w:rsid w:val="0052759C"/>
    <w:rsid w:val="00533D35"/>
    <w:rsid w:val="00540ABC"/>
    <w:rsid w:val="00540CDD"/>
    <w:rsid w:val="00543BD4"/>
    <w:rsid w:val="00547AE0"/>
    <w:rsid w:val="005529D7"/>
    <w:rsid w:val="00552B17"/>
    <w:rsid w:val="00554FC6"/>
    <w:rsid w:val="00563C13"/>
    <w:rsid w:val="00570E8D"/>
    <w:rsid w:val="005732CE"/>
    <w:rsid w:val="00573DBE"/>
    <w:rsid w:val="00574A60"/>
    <w:rsid w:val="0059085D"/>
    <w:rsid w:val="00592183"/>
    <w:rsid w:val="00592712"/>
    <w:rsid w:val="00593CD8"/>
    <w:rsid w:val="005A5D12"/>
    <w:rsid w:val="005B0B71"/>
    <w:rsid w:val="005B0DCB"/>
    <w:rsid w:val="005C69FF"/>
    <w:rsid w:val="005D23F7"/>
    <w:rsid w:val="005D3326"/>
    <w:rsid w:val="005D49CA"/>
    <w:rsid w:val="005D6F9A"/>
    <w:rsid w:val="005D720C"/>
    <w:rsid w:val="005E4EC0"/>
    <w:rsid w:val="005E5E9F"/>
    <w:rsid w:val="006005E6"/>
    <w:rsid w:val="006011C1"/>
    <w:rsid w:val="006063F8"/>
    <w:rsid w:val="006110E1"/>
    <w:rsid w:val="0061156D"/>
    <w:rsid w:val="00616BDF"/>
    <w:rsid w:val="00621808"/>
    <w:rsid w:val="006262F7"/>
    <w:rsid w:val="00626F42"/>
    <w:rsid w:val="006402D5"/>
    <w:rsid w:val="006418C2"/>
    <w:rsid w:val="00641902"/>
    <w:rsid w:val="00642F15"/>
    <w:rsid w:val="00645E8E"/>
    <w:rsid w:val="00647890"/>
    <w:rsid w:val="006575BE"/>
    <w:rsid w:val="00661D25"/>
    <w:rsid w:val="006631CC"/>
    <w:rsid w:val="00667011"/>
    <w:rsid w:val="00674DE2"/>
    <w:rsid w:val="006838E6"/>
    <w:rsid w:val="00692457"/>
    <w:rsid w:val="00694682"/>
    <w:rsid w:val="00697313"/>
    <w:rsid w:val="00697A7A"/>
    <w:rsid w:val="006B3BA0"/>
    <w:rsid w:val="006C3A23"/>
    <w:rsid w:val="006C6D9B"/>
    <w:rsid w:val="006D40D5"/>
    <w:rsid w:val="006D41A2"/>
    <w:rsid w:val="006D7AE8"/>
    <w:rsid w:val="006E287A"/>
    <w:rsid w:val="006E62F6"/>
    <w:rsid w:val="006E74D1"/>
    <w:rsid w:val="006F341A"/>
    <w:rsid w:val="00707B26"/>
    <w:rsid w:val="007124CA"/>
    <w:rsid w:val="0072357C"/>
    <w:rsid w:val="007236BA"/>
    <w:rsid w:val="00724A7E"/>
    <w:rsid w:val="0072693F"/>
    <w:rsid w:val="00727381"/>
    <w:rsid w:val="00733E1C"/>
    <w:rsid w:val="00733E92"/>
    <w:rsid w:val="00735F17"/>
    <w:rsid w:val="00736FB4"/>
    <w:rsid w:val="00750759"/>
    <w:rsid w:val="00751F6E"/>
    <w:rsid w:val="0075610D"/>
    <w:rsid w:val="00763961"/>
    <w:rsid w:val="00775FDE"/>
    <w:rsid w:val="00777817"/>
    <w:rsid w:val="0078019E"/>
    <w:rsid w:val="007847A4"/>
    <w:rsid w:val="007916C2"/>
    <w:rsid w:val="00793EBC"/>
    <w:rsid w:val="007940AF"/>
    <w:rsid w:val="00797B5C"/>
    <w:rsid w:val="007A190F"/>
    <w:rsid w:val="007A3988"/>
    <w:rsid w:val="007A7127"/>
    <w:rsid w:val="007B2932"/>
    <w:rsid w:val="007B4D02"/>
    <w:rsid w:val="007B7078"/>
    <w:rsid w:val="007C5F18"/>
    <w:rsid w:val="007C6372"/>
    <w:rsid w:val="007D0C55"/>
    <w:rsid w:val="007D2382"/>
    <w:rsid w:val="007D3C92"/>
    <w:rsid w:val="007D6C05"/>
    <w:rsid w:val="007E5A9F"/>
    <w:rsid w:val="007F18A8"/>
    <w:rsid w:val="007F1F14"/>
    <w:rsid w:val="007F2D5C"/>
    <w:rsid w:val="007F6348"/>
    <w:rsid w:val="007F71C7"/>
    <w:rsid w:val="00800036"/>
    <w:rsid w:val="00803AC4"/>
    <w:rsid w:val="0080492D"/>
    <w:rsid w:val="00813627"/>
    <w:rsid w:val="00813F8C"/>
    <w:rsid w:val="00816330"/>
    <w:rsid w:val="00816C75"/>
    <w:rsid w:val="008208C9"/>
    <w:rsid w:val="00820FCE"/>
    <w:rsid w:val="00822FDB"/>
    <w:rsid w:val="00823130"/>
    <w:rsid w:val="008256CF"/>
    <w:rsid w:val="00833862"/>
    <w:rsid w:val="00833DF1"/>
    <w:rsid w:val="00840090"/>
    <w:rsid w:val="008461B9"/>
    <w:rsid w:val="008469F1"/>
    <w:rsid w:val="00850677"/>
    <w:rsid w:val="00852ABF"/>
    <w:rsid w:val="00855A25"/>
    <w:rsid w:val="00857A56"/>
    <w:rsid w:val="00861C96"/>
    <w:rsid w:val="0086238F"/>
    <w:rsid w:val="008663BC"/>
    <w:rsid w:val="0087053D"/>
    <w:rsid w:val="0087093E"/>
    <w:rsid w:val="008862D5"/>
    <w:rsid w:val="00897DA6"/>
    <w:rsid w:val="008A0167"/>
    <w:rsid w:val="008A6B0A"/>
    <w:rsid w:val="008B71D8"/>
    <w:rsid w:val="008C5F5A"/>
    <w:rsid w:val="008D0021"/>
    <w:rsid w:val="008D01CA"/>
    <w:rsid w:val="008D0593"/>
    <w:rsid w:val="008D4F5D"/>
    <w:rsid w:val="008E1D7A"/>
    <w:rsid w:val="008E1D90"/>
    <w:rsid w:val="008E2F6C"/>
    <w:rsid w:val="008E399C"/>
    <w:rsid w:val="008E4F93"/>
    <w:rsid w:val="008E5FF7"/>
    <w:rsid w:val="008F3F33"/>
    <w:rsid w:val="008F4C75"/>
    <w:rsid w:val="008F5119"/>
    <w:rsid w:val="008F764D"/>
    <w:rsid w:val="00905BF3"/>
    <w:rsid w:val="0091458C"/>
    <w:rsid w:val="009172BD"/>
    <w:rsid w:val="00923DC0"/>
    <w:rsid w:val="009503B9"/>
    <w:rsid w:val="00955B11"/>
    <w:rsid w:val="0096044F"/>
    <w:rsid w:val="00961721"/>
    <w:rsid w:val="00972532"/>
    <w:rsid w:val="00973638"/>
    <w:rsid w:val="00973659"/>
    <w:rsid w:val="00984B73"/>
    <w:rsid w:val="009851C1"/>
    <w:rsid w:val="00986F12"/>
    <w:rsid w:val="0099150A"/>
    <w:rsid w:val="00993DC2"/>
    <w:rsid w:val="009A08B1"/>
    <w:rsid w:val="009B1039"/>
    <w:rsid w:val="009B4BAD"/>
    <w:rsid w:val="009B4E1C"/>
    <w:rsid w:val="009B4E5B"/>
    <w:rsid w:val="009B7128"/>
    <w:rsid w:val="009C11B5"/>
    <w:rsid w:val="009C1F6C"/>
    <w:rsid w:val="009C4500"/>
    <w:rsid w:val="009C453E"/>
    <w:rsid w:val="009D51D0"/>
    <w:rsid w:val="009D595B"/>
    <w:rsid w:val="009E3AE8"/>
    <w:rsid w:val="009E6BEA"/>
    <w:rsid w:val="009F2401"/>
    <w:rsid w:val="009F4C92"/>
    <w:rsid w:val="009F4F7F"/>
    <w:rsid w:val="009F5C21"/>
    <w:rsid w:val="009F60B3"/>
    <w:rsid w:val="00A029A9"/>
    <w:rsid w:val="00A0557D"/>
    <w:rsid w:val="00A167DA"/>
    <w:rsid w:val="00A17C18"/>
    <w:rsid w:val="00A17D59"/>
    <w:rsid w:val="00A3016C"/>
    <w:rsid w:val="00A30B4F"/>
    <w:rsid w:val="00A42712"/>
    <w:rsid w:val="00A439AB"/>
    <w:rsid w:val="00A4431B"/>
    <w:rsid w:val="00A45EC7"/>
    <w:rsid w:val="00A46213"/>
    <w:rsid w:val="00A47DC3"/>
    <w:rsid w:val="00A50AFF"/>
    <w:rsid w:val="00A57150"/>
    <w:rsid w:val="00A716F8"/>
    <w:rsid w:val="00A75053"/>
    <w:rsid w:val="00A8636E"/>
    <w:rsid w:val="00A977A7"/>
    <w:rsid w:val="00AA1F01"/>
    <w:rsid w:val="00AB0B3F"/>
    <w:rsid w:val="00AB11B1"/>
    <w:rsid w:val="00AB3A70"/>
    <w:rsid w:val="00AB4936"/>
    <w:rsid w:val="00AC00AE"/>
    <w:rsid w:val="00AC2F78"/>
    <w:rsid w:val="00AC3AFD"/>
    <w:rsid w:val="00AD1871"/>
    <w:rsid w:val="00AD7BFF"/>
    <w:rsid w:val="00AE1F15"/>
    <w:rsid w:val="00AE2599"/>
    <w:rsid w:val="00AE3E77"/>
    <w:rsid w:val="00AE3ED4"/>
    <w:rsid w:val="00AF2FA7"/>
    <w:rsid w:val="00AF5EFB"/>
    <w:rsid w:val="00AF5FFA"/>
    <w:rsid w:val="00AF6709"/>
    <w:rsid w:val="00B006DC"/>
    <w:rsid w:val="00B010F3"/>
    <w:rsid w:val="00B06A90"/>
    <w:rsid w:val="00B15D1B"/>
    <w:rsid w:val="00B279C6"/>
    <w:rsid w:val="00B34E2D"/>
    <w:rsid w:val="00B46947"/>
    <w:rsid w:val="00B51C3E"/>
    <w:rsid w:val="00B62D46"/>
    <w:rsid w:val="00B63A75"/>
    <w:rsid w:val="00B72E70"/>
    <w:rsid w:val="00B77074"/>
    <w:rsid w:val="00B775A6"/>
    <w:rsid w:val="00B81841"/>
    <w:rsid w:val="00B84D39"/>
    <w:rsid w:val="00B8664A"/>
    <w:rsid w:val="00B91B58"/>
    <w:rsid w:val="00B96D8A"/>
    <w:rsid w:val="00BA0D32"/>
    <w:rsid w:val="00BA3752"/>
    <w:rsid w:val="00BB1B4E"/>
    <w:rsid w:val="00BB270C"/>
    <w:rsid w:val="00BB408E"/>
    <w:rsid w:val="00BB4675"/>
    <w:rsid w:val="00BB4B52"/>
    <w:rsid w:val="00BC111F"/>
    <w:rsid w:val="00BC2368"/>
    <w:rsid w:val="00BD5613"/>
    <w:rsid w:val="00BE34ED"/>
    <w:rsid w:val="00BF072D"/>
    <w:rsid w:val="00BF251F"/>
    <w:rsid w:val="00BF4B17"/>
    <w:rsid w:val="00C01343"/>
    <w:rsid w:val="00C02221"/>
    <w:rsid w:val="00C05343"/>
    <w:rsid w:val="00C10F06"/>
    <w:rsid w:val="00C11C7A"/>
    <w:rsid w:val="00C1281A"/>
    <w:rsid w:val="00C15033"/>
    <w:rsid w:val="00C152D3"/>
    <w:rsid w:val="00C16D2D"/>
    <w:rsid w:val="00C17B40"/>
    <w:rsid w:val="00C26D58"/>
    <w:rsid w:val="00C26FE1"/>
    <w:rsid w:val="00C326AA"/>
    <w:rsid w:val="00C459E0"/>
    <w:rsid w:val="00C46C18"/>
    <w:rsid w:val="00C515B7"/>
    <w:rsid w:val="00C5352F"/>
    <w:rsid w:val="00C53DC1"/>
    <w:rsid w:val="00C55838"/>
    <w:rsid w:val="00C61198"/>
    <w:rsid w:val="00C64140"/>
    <w:rsid w:val="00C65EBD"/>
    <w:rsid w:val="00C66BD8"/>
    <w:rsid w:val="00C70293"/>
    <w:rsid w:val="00C733A3"/>
    <w:rsid w:val="00C74EFC"/>
    <w:rsid w:val="00C760D5"/>
    <w:rsid w:val="00C76692"/>
    <w:rsid w:val="00C83175"/>
    <w:rsid w:val="00C84C65"/>
    <w:rsid w:val="00C92456"/>
    <w:rsid w:val="00CA2202"/>
    <w:rsid w:val="00CA35B0"/>
    <w:rsid w:val="00CA71E3"/>
    <w:rsid w:val="00CB1A7E"/>
    <w:rsid w:val="00CB1FEE"/>
    <w:rsid w:val="00CC0F6E"/>
    <w:rsid w:val="00CC1A48"/>
    <w:rsid w:val="00CC61F0"/>
    <w:rsid w:val="00CC6DD8"/>
    <w:rsid w:val="00CD5B72"/>
    <w:rsid w:val="00CE18CF"/>
    <w:rsid w:val="00CE3D31"/>
    <w:rsid w:val="00CE5EBA"/>
    <w:rsid w:val="00CE7C56"/>
    <w:rsid w:val="00CF165E"/>
    <w:rsid w:val="00CF6EA7"/>
    <w:rsid w:val="00D02939"/>
    <w:rsid w:val="00D05F66"/>
    <w:rsid w:val="00D12EA8"/>
    <w:rsid w:val="00D135C9"/>
    <w:rsid w:val="00D16D7E"/>
    <w:rsid w:val="00D233F7"/>
    <w:rsid w:val="00D237A8"/>
    <w:rsid w:val="00D26E2B"/>
    <w:rsid w:val="00D277B7"/>
    <w:rsid w:val="00D32F2D"/>
    <w:rsid w:val="00D348B4"/>
    <w:rsid w:val="00D35A60"/>
    <w:rsid w:val="00D3621A"/>
    <w:rsid w:val="00D37CD4"/>
    <w:rsid w:val="00D407A2"/>
    <w:rsid w:val="00D44AA7"/>
    <w:rsid w:val="00D530FC"/>
    <w:rsid w:val="00D5787E"/>
    <w:rsid w:val="00D60880"/>
    <w:rsid w:val="00D64B49"/>
    <w:rsid w:val="00DA046F"/>
    <w:rsid w:val="00DA260C"/>
    <w:rsid w:val="00DA6E02"/>
    <w:rsid w:val="00DA7D67"/>
    <w:rsid w:val="00DB1703"/>
    <w:rsid w:val="00DB2E30"/>
    <w:rsid w:val="00DB5240"/>
    <w:rsid w:val="00DB76B7"/>
    <w:rsid w:val="00DC3988"/>
    <w:rsid w:val="00DC520F"/>
    <w:rsid w:val="00DC57F0"/>
    <w:rsid w:val="00DF4519"/>
    <w:rsid w:val="00DF4A36"/>
    <w:rsid w:val="00E1691A"/>
    <w:rsid w:val="00E1745E"/>
    <w:rsid w:val="00E21AE7"/>
    <w:rsid w:val="00E21B09"/>
    <w:rsid w:val="00E245EC"/>
    <w:rsid w:val="00E262F8"/>
    <w:rsid w:val="00E27135"/>
    <w:rsid w:val="00E30205"/>
    <w:rsid w:val="00E41C9A"/>
    <w:rsid w:val="00E42EEA"/>
    <w:rsid w:val="00E455CB"/>
    <w:rsid w:val="00E4766F"/>
    <w:rsid w:val="00E529EC"/>
    <w:rsid w:val="00E601C9"/>
    <w:rsid w:val="00E63A10"/>
    <w:rsid w:val="00E736D9"/>
    <w:rsid w:val="00E770A9"/>
    <w:rsid w:val="00E80823"/>
    <w:rsid w:val="00E84482"/>
    <w:rsid w:val="00E90BF5"/>
    <w:rsid w:val="00E948B7"/>
    <w:rsid w:val="00EA16D7"/>
    <w:rsid w:val="00EA5D62"/>
    <w:rsid w:val="00EB604F"/>
    <w:rsid w:val="00EB65D5"/>
    <w:rsid w:val="00EB7001"/>
    <w:rsid w:val="00EC4AF2"/>
    <w:rsid w:val="00ED1D04"/>
    <w:rsid w:val="00ED4245"/>
    <w:rsid w:val="00ED4271"/>
    <w:rsid w:val="00ED6325"/>
    <w:rsid w:val="00EE3699"/>
    <w:rsid w:val="00EE435E"/>
    <w:rsid w:val="00EE694F"/>
    <w:rsid w:val="00EF1267"/>
    <w:rsid w:val="00EF5433"/>
    <w:rsid w:val="00F01257"/>
    <w:rsid w:val="00F11D3E"/>
    <w:rsid w:val="00F23309"/>
    <w:rsid w:val="00F30727"/>
    <w:rsid w:val="00F328BB"/>
    <w:rsid w:val="00F433C1"/>
    <w:rsid w:val="00F5072F"/>
    <w:rsid w:val="00F53F76"/>
    <w:rsid w:val="00F600B2"/>
    <w:rsid w:val="00F66881"/>
    <w:rsid w:val="00F75B9B"/>
    <w:rsid w:val="00F7623F"/>
    <w:rsid w:val="00F823A9"/>
    <w:rsid w:val="00F870A4"/>
    <w:rsid w:val="00F871CF"/>
    <w:rsid w:val="00F90E11"/>
    <w:rsid w:val="00F9509F"/>
    <w:rsid w:val="00F95C2C"/>
    <w:rsid w:val="00FA1708"/>
    <w:rsid w:val="00FA7010"/>
    <w:rsid w:val="00FA761E"/>
    <w:rsid w:val="00FB1C84"/>
    <w:rsid w:val="00FB2CC1"/>
    <w:rsid w:val="00FB3A80"/>
    <w:rsid w:val="00FC4946"/>
    <w:rsid w:val="00FC6328"/>
    <w:rsid w:val="00FC7E42"/>
    <w:rsid w:val="00FE0360"/>
    <w:rsid w:val="00FE5EC6"/>
    <w:rsid w:val="00FF62D1"/>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1300"/>
  <w15:chartTrackingRefBased/>
  <w15:docId w15:val="{5879354E-F191-4941-8824-A486E22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A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2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A8"/>
    <w:rPr>
      <w:rFonts w:eastAsiaTheme="majorEastAsia" w:cstheme="majorBidi"/>
      <w:color w:val="272727" w:themeColor="text1" w:themeTint="D8"/>
    </w:rPr>
  </w:style>
  <w:style w:type="paragraph" w:styleId="Title">
    <w:name w:val="Title"/>
    <w:basedOn w:val="Normal"/>
    <w:next w:val="Normal"/>
    <w:link w:val="TitleChar"/>
    <w:uiPriority w:val="10"/>
    <w:qFormat/>
    <w:rsid w:val="00D23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A8"/>
    <w:pPr>
      <w:spacing w:before="160"/>
      <w:jc w:val="center"/>
    </w:pPr>
    <w:rPr>
      <w:i/>
      <w:iCs/>
      <w:color w:val="404040" w:themeColor="text1" w:themeTint="BF"/>
    </w:rPr>
  </w:style>
  <w:style w:type="character" w:customStyle="1" w:styleId="QuoteChar">
    <w:name w:val="Quote Char"/>
    <w:basedOn w:val="DefaultParagraphFont"/>
    <w:link w:val="Quote"/>
    <w:uiPriority w:val="29"/>
    <w:rsid w:val="00D237A8"/>
    <w:rPr>
      <w:i/>
      <w:iCs/>
      <w:color w:val="404040" w:themeColor="text1" w:themeTint="BF"/>
    </w:rPr>
  </w:style>
  <w:style w:type="paragraph" w:styleId="ListParagraph">
    <w:name w:val="List Paragraph"/>
    <w:basedOn w:val="Normal"/>
    <w:uiPriority w:val="34"/>
    <w:qFormat/>
    <w:rsid w:val="00D237A8"/>
    <w:pPr>
      <w:ind w:left="720"/>
      <w:contextualSpacing/>
    </w:pPr>
  </w:style>
  <w:style w:type="character" w:styleId="IntenseEmphasis">
    <w:name w:val="Intense Emphasis"/>
    <w:basedOn w:val="DefaultParagraphFont"/>
    <w:uiPriority w:val="21"/>
    <w:qFormat/>
    <w:rsid w:val="00D237A8"/>
    <w:rPr>
      <w:i/>
      <w:iCs/>
      <w:color w:val="0F4761" w:themeColor="accent1" w:themeShade="BF"/>
    </w:rPr>
  </w:style>
  <w:style w:type="paragraph" w:styleId="IntenseQuote">
    <w:name w:val="Intense Quote"/>
    <w:basedOn w:val="Normal"/>
    <w:next w:val="Normal"/>
    <w:link w:val="IntenseQuoteChar"/>
    <w:uiPriority w:val="30"/>
    <w:qFormat/>
    <w:rsid w:val="00D2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A8"/>
    <w:rPr>
      <w:i/>
      <w:iCs/>
      <w:color w:val="0F4761" w:themeColor="accent1" w:themeShade="BF"/>
    </w:rPr>
  </w:style>
  <w:style w:type="character" w:styleId="IntenseReference">
    <w:name w:val="Intense Reference"/>
    <w:basedOn w:val="DefaultParagraphFont"/>
    <w:uiPriority w:val="32"/>
    <w:qFormat/>
    <w:rsid w:val="00D237A8"/>
    <w:rPr>
      <w:b/>
      <w:bCs/>
      <w:smallCaps/>
      <w:color w:val="0F4761" w:themeColor="accent1" w:themeShade="BF"/>
      <w:spacing w:val="5"/>
    </w:rPr>
  </w:style>
  <w:style w:type="paragraph" w:customStyle="1" w:styleId="Level1">
    <w:name w:val="Level 1"/>
    <w:uiPriority w:val="99"/>
    <w:rsid w:val="00D237A8"/>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37A8"/>
    <w:pPr>
      <w:spacing w:after="0" w:line="240" w:lineRule="auto"/>
    </w:pPr>
    <w:rPr>
      <w:rFonts w:ascii="Calibri" w:eastAsia="Times New Roman" w:hAnsi="Calibri" w:cs="Times New Roman"/>
      <w:kern w:val="0"/>
      <w14:ligatures w14:val="none"/>
    </w:rPr>
  </w:style>
  <w:style w:type="paragraph" w:customStyle="1" w:styleId="BodyA">
    <w:name w:val="Body A"/>
    <w:rsid w:val="0034706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9070">
      <w:bodyDiv w:val="1"/>
      <w:marLeft w:val="0"/>
      <w:marRight w:val="0"/>
      <w:marTop w:val="0"/>
      <w:marBottom w:val="0"/>
      <w:divBdr>
        <w:top w:val="none" w:sz="0" w:space="0" w:color="auto"/>
        <w:left w:val="none" w:sz="0" w:space="0" w:color="auto"/>
        <w:bottom w:val="none" w:sz="0" w:space="0" w:color="auto"/>
        <w:right w:val="none" w:sz="0" w:space="0" w:color="auto"/>
      </w:divBdr>
    </w:div>
    <w:div w:id="19961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2975</Words>
  <Characters>14910</Characters>
  <Application>Microsoft Office Word</Application>
  <DocSecurity>0</DocSecurity>
  <Lines>322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Mileti</dc:creator>
  <cp:keywords/>
  <dc:description/>
  <cp:lastModifiedBy>Jeanne Mileti</cp:lastModifiedBy>
  <cp:revision>2</cp:revision>
  <cp:lastPrinted>2026-04-20T22:58:00Z</cp:lastPrinted>
  <dcterms:created xsi:type="dcterms:W3CDTF">2026-05-06T20:25:00Z</dcterms:created>
  <dcterms:modified xsi:type="dcterms:W3CDTF">2026-05-06T20:25:00Z</dcterms:modified>
</cp:coreProperties>
</file>